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FAA6F" w14:textId="746CDDB0" w:rsidR="007E77E9" w:rsidRDefault="007E77E9" w:rsidP="00883AD3">
      <w:pPr>
        <w:rPr>
          <w:rFonts w:asciiTheme="minorHAnsi" w:hAnsiTheme="minorHAnsi" w:cs="Arial"/>
          <w:color w:val="000000" w:themeColor="text1"/>
          <w:sz w:val="26"/>
        </w:rPr>
      </w:pPr>
    </w:p>
    <w:p w14:paraId="717524D7" w14:textId="691D402A" w:rsidR="00FC58DA" w:rsidRPr="0006484B" w:rsidRDefault="009F05BA" w:rsidP="00FC58DA">
      <w:pPr>
        <w:rPr>
          <w:rFonts w:asciiTheme="minorHAnsi" w:hAnsiTheme="minorHAnsi" w:cs="Arial"/>
        </w:rPr>
      </w:pPr>
      <w:r w:rsidRPr="0006484B">
        <w:rPr>
          <w:rFonts w:asciiTheme="minorHAnsi" w:hAnsiTheme="minorHAnsi" w:cs="Arial"/>
        </w:rPr>
        <w:t xml:space="preserve">With </w:t>
      </w:r>
      <w:proofErr w:type="spellStart"/>
      <w:r w:rsidRPr="0006484B">
        <w:rPr>
          <w:rFonts w:asciiTheme="minorHAnsi" w:hAnsiTheme="minorHAnsi" w:cs="Arial"/>
        </w:rPr>
        <w:t>WebLink’s</w:t>
      </w:r>
      <w:proofErr w:type="spellEnd"/>
      <w:r w:rsidRPr="0006484B">
        <w:rPr>
          <w:rFonts w:asciiTheme="minorHAnsi" w:hAnsiTheme="minorHAnsi" w:cs="Arial"/>
        </w:rPr>
        <w:t xml:space="preserve"> </w:t>
      </w:r>
      <w:proofErr w:type="spellStart"/>
      <w:r w:rsidRPr="0006484B">
        <w:rPr>
          <w:rFonts w:asciiTheme="minorHAnsi" w:hAnsiTheme="minorHAnsi" w:cs="Arial"/>
        </w:rPr>
        <w:t>Bigcommerce</w:t>
      </w:r>
      <w:proofErr w:type="spellEnd"/>
      <w:r w:rsidRPr="0006484B">
        <w:rPr>
          <w:rFonts w:asciiTheme="minorHAnsi" w:hAnsiTheme="minorHAnsi" w:cs="Arial"/>
        </w:rPr>
        <w:t xml:space="preserve"> app, you have the ability to set up a state-of-the-art, highly configurable online store while sustaining a seamless flow of information to your membership and revenue tracking in </w:t>
      </w:r>
      <w:proofErr w:type="spellStart"/>
      <w:r w:rsidRPr="0006484B">
        <w:rPr>
          <w:rFonts w:asciiTheme="minorHAnsi" w:hAnsiTheme="minorHAnsi" w:cs="Arial"/>
        </w:rPr>
        <w:t>WebLink</w:t>
      </w:r>
      <w:proofErr w:type="spellEnd"/>
      <w:r w:rsidRPr="0006484B">
        <w:rPr>
          <w:rFonts w:asciiTheme="minorHAnsi" w:hAnsiTheme="minorHAnsi" w:cs="Arial"/>
        </w:rPr>
        <w:t xml:space="preserve"> Connect. This guide walks you through the steps you’ll need to take to get your store up and running and integrated seamlessly with your database.</w:t>
      </w:r>
      <w:r w:rsidR="00D32397" w:rsidRPr="0006484B">
        <w:rPr>
          <w:rFonts w:asciiTheme="minorHAnsi" w:hAnsiTheme="minorHAnsi" w:cs="Arial"/>
        </w:rPr>
        <w:br/>
      </w:r>
    </w:p>
    <w:p w14:paraId="223377E8" w14:textId="52447880" w:rsidR="00D32397" w:rsidRPr="0006484B" w:rsidRDefault="00D32397" w:rsidP="00FC58DA">
      <w:pPr>
        <w:rPr>
          <w:rFonts w:asciiTheme="minorHAnsi" w:hAnsiTheme="minorHAnsi" w:cs="Arial"/>
        </w:rPr>
      </w:pPr>
      <w:r w:rsidRPr="0006484B">
        <w:rPr>
          <w:rFonts w:asciiTheme="minorHAnsi" w:hAnsiTheme="minorHAnsi" w:cs="Arial"/>
        </w:rPr>
        <w:t xml:space="preserve">Note that while this document does list the important things you’ll need to do in </w:t>
      </w:r>
      <w:proofErr w:type="spellStart"/>
      <w:r w:rsidRPr="0006484B">
        <w:rPr>
          <w:rFonts w:asciiTheme="minorHAnsi" w:hAnsiTheme="minorHAnsi" w:cs="Arial"/>
        </w:rPr>
        <w:t>Bigcommerce</w:t>
      </w:r>
      <w:proofErr w:type="spellEnd"/>
      <w:r w:rsidRPr="0006484B">
        <w:rPr>
          <w:rFonts w:asciiTheme="minorHAnsi" w:hAnsiTheme="minorHAnsi" w:cs="Arial"/>
        </w:rPr>
        <w:t xml:space="preserve"> to get your store going, the focus is primarily on your integration with </w:t>
      </w:r>
      <w:proofErr w:type="spellStart"/>
      <w:r w:rsidRPr="0006484B">
        <w:rPr>
          <w:rFonts w:asciiTheme="minorHAnsi" w:hAnsiTheme="minorHAnsi" w:cs="Arial"/>
        </w:rPr>
        <w:t>WebLink</w:t>
      </w:r>
      <w:proofErr w:type="spellEnd"/>
      <w:r w:rsidRPr="0006484B">
        <w:rPr>
          <w:rFonts w:asciiTheme="minorHAnsi" w:hAnsiTheme="minorHAnsi" w:cs="Arial"/>
        </w:rPr>
        <w:t xml:space="preserve">. You can find many more details on </w:t>
      </w:r>
      <w:hyperlink r:id="rId8" w:history="1">
        <w:proofErr w:type="spellStart"/>
        <w:r w:rsidRPr="0006484B">
          <w:rPr>
            <w:rStyle w:val="Hyperlink"/>
            <w:rFonts w:asciiTheme="minorHAnsi" w:hAnsiTheme="minorHAnsi" w:cs="Arial"/>
          </w:rPr>
          <w:t>Bigcommerce</w:t>
        </w:r>
        <w:proofErr w:type="spellEnd"/>
        <w:r w:rsidRPr="0006484B">
          <w:rPr>
            <w:rStyle w:val="Hyperlink"/>
            <w:rFonts w:asciiTheme="minorHAnsi" w:hAnsiTheme="minorHAnsi" w:cs="Arial"/>
          </w:rPr>
          <w:t xml:space="preserve"> University</w:t>
        </w:r>
      </w:hyperlink>
      <w:r w:rsidRPr="0006484B">
        <w:rPr>
          <w:rFonts w:asciiTheme="minorHAnsi" w:hAnsiTheme="minorHAnsi" w:cs="Arial"/>
        </w:rPr>
        <w:t xml:space="preserve">, as well as in their </w:t>
      </w:r>
      <w:hyperlink r:id="rId9" w:history="1">
        <w:r w:rsidRPr="0006484B">
          <w:rPr>
            <w:rStyle w:val="Hyperlink"/>
            <w:rFonts w:asciiTheme="minorHAnsi" w:hAnsiTheme="minorHAnsi" w:cs="Arial"/>
          </w:rPr>
          <w:t>Store Launch Guide</w:t>
        </w:r>
      </w:hyperlink>
      <w:r w:rsidRPr="0006484B">
        <w:rPr>
          <w:rFonts w:asciiTheme="minorHAnsi" w:hAnsiTheme="minorHAnsi" w:cs="Arial"/>
        </w:rPr>
        <w:t>.</w:t>
      </w:r>
    </w:p>
    <w:p w14:paraId="27CF98FF" w14:textId="77777777" w:rsidR="00D32397" w:rsidRPr="0006484B" w:rsidRDefault="00D32397" w:rsidP="00FC58DA">
      <w:pPr>
        <w:rPr>
          <w:rFonts w:asciiTheme="minorHAnsi" w:hAnsiTheme="minorHAnsi" w:cs="Arial"/>
        </w:rPr>
      </w:pPr>
    </w:p>
    <w:p w14:paraId="2B8BC14B" w14:textId="7BE7F12B" w:rsidR="00D32397" w:rsidRDefault="00D32397" w:rsidP="00FC58DA">
      <w:pPr>
        <w:rPr>
          <w:rFonts w:asciiTheme="minorHAnsi" w:hAnsiTheme="minorHAnsi" w:cs="Arial"/>
        </w:rPr>
      </w:pPr>
      <w:r w:rsidRPr="0006484B">
        <w:rPr>
          <w:rFonts w:asciiTheme="minorHAnsi" w:hAnsiTheme="minorHAnsi" w:cs="Arial"/>
        </w:rPr>
        <w:t>This guide reviews the following items:</w:t>
      </w:r>
    </w:p>
    <w:sdt>
      <w:sdtPr>
        <w:rPr>
          <w:rFonts w:ascii="Times New Roman" w:eastAsia="Times New Roman" w:hAnsi="Times New Roman" w:cs="Times New Roman"/>
          <w:color w:val="auto"/>
          <w:sz w:val="24"/>
          <w:szCs w:val="24"/>
        </w:rPr>
        <w:id w:val="-1030408653"/>
        <w:docPartObj>
          <w:docPartGallery w:val="Table of Contents"/>
          <w:docPartUnique/>
        </w:docPartObj>
      </w:sdtPr>
      <w:sdtEndPr>
        <w:rPr>
          <w:b/>
          <w:bCs/>
          <w:noProof/>
        </w:rPr>
      </w:sdtEndPr>
      <w:sdtContent>
        <w:p w14:paraId="42723FB9" w14:textId="709D5F8E" w:rsidR="00AC6F36" w:rsidRPr="00AC6F36" w:rsidRDefault="00AC6F36">
          <w:pPr>
            <w:pStyle w:val="TOCHeading"/>
            <w:rPr>
              <w:sz w:val="8"/>
              <w:szCs w:val="8"/>
            </w:rPr>
          </w:pPr>
        </w:p>
        <w:p w14:paraId="78ED87A0" w14:textId="77777777" w:rsidR="00AC6F36" w:rsidRPr="00AC6F36" w:rsidRDefault="00AC6F36">
          <w:pPr>
            <w:pStyle w:val="TOC1"/>
            <w:tabs>
              <w:tab w:val="right" w:leader="dot" w:pos="10070"/>
            </w:tabs>
            <w:rPr>
              <w:rFonts w:ascii="Calibri" w:eastAsiaTheme="minorEastAsia" w:hAnsi="Calibri" w:cstheme="minorBidi"/>
              <w:noProof/>
              <w:sz w:val="22"/>
              <w:szCs w:val="22"/>
            </w:rPr>
          </w:pPr>
          <w:r>
            <w:fldChar w:fldCharType="begin"/>
          </w:r>
          <w:r>
            <w:instrText xml:space="preserve"> TOC \o "1-3" \h \z \u </w:instrText>
          </w:r>
          <w:r>
            <w:fldChar w:fldCharType="separate"/>
          </w:r>
          <w:hyperlink w:anchor="_Toc424845806" w:history="1">
            <w:r w:rsidRPr="00AC6F36">
              <w:rPr>
                <w:rStyle w:val="Hyperlink"/>
                <w:rFonts w:ascii="Calibri" w:hAnsi="Calibri" w:cs="Arial"/>
                <w:b/>
                <w:noProof/>
              </w:rPr>
              <w:t>Download the app and get connected</w:t>
            </w:r>
            <w:r w:rsidRPr="00AC6F36">
              <w:rPr>
                <w:rFonts w:ascii="Calibri" w:hAnsi="Calibri"/>
                <w:noProof/>
                <w:webHidden/>
              </w:rPr>
              <w:tab/>
            </w:r>
            <w:r w:rsidRPr="00AC6F36">
              <w:rPr>
                <w:rFonts w:ascii="Calibri" w:hAnsi="Calibri"/>
                <w:noProof/>
                <w:webHidden/>
              </w:rPr>
              <w:fldChar w:fldCharType="begin"/>
            </w:r>
            <w:r w:rsidRPr="00AC6F36">
              <w:rPr>
                <w:rFonts w:ascii="Calibri" w:hAnsi="Calibri"/>
                <w:noProof/>
                <w:webHidden/>
              </w:rPr>
              <w:instrText xml:space="preserve"> PAGEREF _Toc424845806 \h </w:instrText>
            </w:r>
            <w:r w:rsidRPr="00AC6F36">
              <w:rPr>
                <w:rFonts w:ascii="Calibri" w:hAnsi="Calibri"/>
                <w:noProof/>
                <w:webHidden/>
              </w:rPr>
            </w:r>
            <w:r w:rsidRPr="00AC6F36">
              <w:rPr>
                <w:rFonts w:ascii="Calibri" w:hAnsi="Calibri"/>
                <w:noProof/>
                <w:webHidden/>
              </w:rPr>
              <w:fldChar w:fldCharType="separate"/>
            </w:r>
            <w:r w:rsidR="00271A47">
              <w:rPr>
                <w:rFonts w:ascii="Calibri" w:hAnsi="Calibri"/>
                <w:noProof/>
                <w:webHidden/>
              </w:rPr>
              <w:t>1</w:t>
            </w:r>
            <w:r w:rsidRPr="00AC6F36">
              <w:rPr>
                <w:rFonts w:ascii="Calibri" w:hAnsi="Calibri"/>
                <w:noProof/>
                <w:webHidden/>
              </w:rPr>
              <w:fldChar w:fldCharType="end"/>
            </w:r>
          </w:hyperlink>
        </w:p>
        <w:p w14:paraId="4B790B19" w14:textId="77777777" w:rsidR="00AC6F36" w:rsidRPr="00AC6F36" w:rsidRDefault="00683A10">
          <w:pPr>
            <w:pStyle w:val="TOC1"/>
            <w:tabs>
              <w:tab w:val="right" w:leader="dot" w:pos="10070"/>
            </w:tabs>
            <w:rPr>
              <w:rFonts w:ascii="Calibri" w:eastAsiaTheme="minorEastAsia" w:hAnsi="Calibri" w:cstheme="minorBidi"/>
              <w:noProof/>
              <w:sz w:val="22"/>
              <w:szCs w:val="22"/>
            </w:rPr>
          </w:pPr>
          <w:hyperlink w:anchor="_Toc424845807" w:history="1">
            <w:r w:rsidR="00AC6F36" w:rsidRPr="00AC6F36">
              <w:rPr>
                <w:rStyle w:val="Hyperlink"/>
                <w:rFonts w:ascii="Calibri" w:hAnsi="Calibri" w:cs="Arial"/>
                <w:b/>
                <w:noProof/>
              </w:rPr>
              <w:t>Set up your store in Bigcommerce</w:t>
            </w:r>
            <w:r w:rsidR="00AC6F36" w:rsidRPr="00AC6F36">
              <w:rPr>
                <w:rFonts w:ascii="Calibri" w:hAnsi="Calibri"/>
                <w:noProof/>
                <w:webHidden/>
              </w:rPr>
              <w:tab/>
            </w:r>
            <w:r w:rsidR="00AC6F36" w:rsidRPr="00AC6F36">
              <w:rPr>
                <w:rFonts w:ascii="Calibri" w:hAnsi="Calibri"/>
                <w:noProof/>
                <w:webHidden/>
              </w:rPr>
              <w:fldChar w:fldCharType="begin"/>
            </w:r>
            <w:r w:rsidR="00AC6F36" w:rsidRPr="00AC6F36">
              <w:rPr>
                <w:rFonts w:ascii="Calibri" w:hAnsi="Calibri"/>
                <w:noProof/>
                <w:webHidden/>
              </w:rPr>
              <w:instrText xml:space="preserve"> PAGEREF _Toc424845807 \h </w:instrText>
            </w:r>
            <w:r w:rsidR="00AC6F36" w:rsidRPr="00AC6F36">
              <w:rPr>
                <w:rFonts w:ascii="Calibri" w:hAnsi="Calibri"/>
                <w:noProof/>
                <w:webHidden/>
              </w:rPr>
            </w:r>
            <w:r w:rsidR="00AC6F36" w:rsidRPr="00AC6F36">
              <w:rPr>
                <w:rFonts w:ascii="Calibri" w:hAnsi="Calibri"/>
                <w:noProof/>
                <w:webHidden/>
              </w:rPr>
              <w:fldChar w:fldCharType="separate"/>
            </w:r>
            <w:r w:rsidR="00271A47">
              <w:rPr>
                <w:rFonts w:ascii="Calibri" w:hAnsi="Calibri"/>
                <w:noProof/>
                <w:webHidden/>
              </w:rPr>
              <w:t>2</w:t>
            </w:r>
            <w:r w:rsidR="00AC6F36" w:rsidRPr="00AC6F36">
              <w:rPr>
                <w:rFonts w:ascii="Calibri" w:hAnsi="Calibri"/>
                <w:noProof/>
                <w:webHidden/>
              </w:rPr>
              <w:fldChar w:fldCharType="end"/>
            </w:r>
          </w:hyperlink>
        </w:p>
        <w:p w14:paraId="7DAB8F3A" w14:textId="77777777" w:rsidR="00AC6F36" w:rsidRPr="00AC6F36" w:rsidRDefault="00683A10">
          <w:pPr>
            <w:pStyle w:val="TOC1"/>
            <w:tabs>
              <w:tab w:val="right" w:leader="dot" w:pos="10070"/>
            </w:tabs>
            <w:rPr>
              <w:rFonts w:ascii="Calibri" w:eastAsiaTheme="minorEastAsia" w:hAnsi="Calibri" w:cstheme="minorBidi"/>
              <w:noProof/>
              <w:sz w:val="22"/>
              <w:szCs w:val="22"/>
            </w:rPr>
          </w:pPr>
          <w:hyperlink w:anchor="_Toc424845808" w:history="1">
            <w:r w:rsidR="00AC6F36" w:rsidRPr="00AC6F36">
              <w:rPr>
                <w:rStyle w:val="Hyperlink"/>
                <w:rFonts w:ascii="Calibri" w:hAnsi="Calibri" w:cs="Arial"/>
                <w:b/>
                <w:noProof/>
              </w:rPr>
              <w:t>Configure your WebLink revenue and profile sync options</w:t>
            </w:r>
            <w:r w:rsidR="00AC6F36" w:rsidRPr="00AC6F36">
              <w:rPr>
                <w:rFonts w:ascii="Calibri" w:hAnsi="Calibri"/>
                <w:noProof/>
                <w:webHidden/>
              </w:rPr>
              <w:tab/>
            </w:r>
            <w:r w:rsidR="00AC6F36" w:rsidRPr="00AC6F36">
              <w:rPr>
                <w:rFonts w:ascii="Calibri" w:hAnsi="Calibri"/>
                <w:noProof/>
                <w:webHidden/>
              </w:rPr>
              <w:fldChar w:fldCharType="begin"/>
            </w:r>
            <w:r w:rsidR="00AC6F36" w:rsidRPr="00AC6F36">
              <w:rPr>
                <w:rFonts w:ascii="Calibri" w:hAnsi="Calibri"/>
                <w:noProof/>
                <w:webHidden/>
              </w:rPr>
              <w:instrText xml:space="preserve"> PAGEREF _Toc424845808 \h </w:instrText>
            </w:r>
            <w:r w:rsidR="00AC6F36" w:rsidRPr="00AC6F36">
              <w:rPr>
                <w:rFonts w:ascii="Calibri" w:hAnsi="Calibri"/>
                <w:noProof/>
                <w:webHidden/>
              </w:rPr>
            </w:r>
            <w:r w:rsidR="00AC6F36" w:rsidRPr="00AC6F36">
              <w:rPr>
                <w:rFonts w:ascii="Calibri" w:hAnsi="Calibri"/>
                <w:noProof/>
                <w:webHidden/>
              </w:rPr>
              <w:fldChar w:fldCharType="separate"/>
            </w:r>
            <w:r w:rsidR="00271A47">
              <w:rPr>
                <w:rFonts w:ascii="Calibri" w:hAnsi="Calibri"/>
                <w:noProof/>
                <w:webHidden/>
              </w:rPr>
              <w:t>3</w:t>
            </w:r>
            <w:r w:rsidR="00AC6F36" w:rsidRPr="00AC6F36">
              <w:rPr>
                <w:rFonts w:ascii="Calibri" w:hAnsi="Calibri"/>
                <w:noProof/>
                <w:webHidden/>
              </w:rPr>
              <w:fldChar w:fldCharType="end"/>
            </w:r>
          </w:hyperlink>
        </w:p>
        <w:p w14:paraId="39A29969" w14:textId="77777777" w:rsidR="00AC6F36" w:rsidRDefault="00683A10">
          <w:pPr>
            <w:pStyle w:val="TOC1"/>
            <w:tabs>
              <w:tab w:val="right" w:leader="dot" w:pos="10070"/>
            </w:tabs>
            <w:rPr>
              <w:rFonts w:asciiTheme="minorHAnsi" w:eastAsiaTheme="minorEastAsia" w:hAnsiTheme="minorHAnsi" w:cstheme="minorBidi"/>
              <w:noProof/>
              <w:sz w:val="22"/>
              <w:szCs w:val="22"/>
            </w:rPr>
          </w:pPr>
          <w:hyperlink w:anchor="_Toc424845809" w:history="1">
            <w:r w:rsidR="00AC6F36" w:rsidRPr="00AC6F36">
              <w:rPr>
                <w:rStyle w:val="Hyperlink"/>
                <w:rFonts w:ascii="Calibri" w:hAnsi="Calibri" w:cs="Arial"/>
                <w:b/>
                <w:noProof/>
              </w:rPr>
              <w:t>Manage your orders and invoices</w:t>
            </w:r>
            <w:r w:rsidR="00AC6F36" w:rsidRPr="00AC6F36">
              <w:rPr>
                <w:rFonts w:ascii="Calibri" w:hAnsi="Calibri"/>
                <w:noProof/>
                <w:webHidden/>
              </w:rPr>
              <w:tab/>
            </w:r>
            <w:r w:rsidR="00AC6F36" w:rsidRPr="00AC6F36">
              <w:rPr>
                <w:rFonts w:ascii="Calibri" w:hAnsi="Calibri"/>
                <w:noProof/>
                <w:webHidden/>
              </w:rPr>
              <w:fldChar w:fldCharType="begin"/>
            </w:r>
            <w:r w:rsidR="00AC6F36" w:rsidRPr="00AC6F36">
              <w:rPr>
                <w:rFonts w:ascii="Calibri" w:hAnsi="Calibri"/>
                <w:noProof/>
                <w:webHidden/>
              </w:rPr>
              <w:instrText xml:space="preserve"> PAGEREF _Toc424845809 \h </w:instrText>
            </w:r>
            <w:r w:rsidR="00AC6F36" w:rsidRPr="00AC6F36">
              <w:rPr>
                <w:rFonts w:ascii="Calibri" w:hAnsi="Calibri"/>
                <w:noProof/>
                <w:webHidden/>
              </w:rPr>
            </w:r>
            <w:r w:rsidR="00AC6F36" w:rsidRPr="00AC6F36">
              <w:rPr>
                <w:rFonts w:ascii="Calibri" w:hAnsi="Calibri"/>
                <w:noProof/>
                <w:webHidden/>
              </w:rPr>
              <w:fldChar w:fldCharType="separate"/>
            </w:r>
            <w:r w:rsidR="00271A47">
              <w:rPr>
                <w:rFonts w:ascii="Calibri" w:hAnsi="Calibri"/>
                <w:noProof/>
                <w:webHidden/>
              </w:rPr>
              <w:t>4</w:t>
            </w:r>
            <w:r w:rsidR="00AC6F36" w:rsidRPr="00AC6F36">
              <w:rPr>
                <w:rFonts w:ascii="Calibri" w:hAnsi="Calibri"/>
                <w:noProof/>
                <w:webHidden/>
              </w:rPr>
              <w:fldChar w:fldCharType="end"/>
            </w:r>
          </w:hyperlink>
        </w:p>
        <w:p w14:paraId="34037E97" w14:textId="0EA191A1" w:rsidR="00AC6F36" w:rsidRDefault="00AC6F36">
          <w:r>
            <w:rPr>
              <w:b/>
              <w:bCs/>
              <w:noProof/>
            </w:rPr>
            <w:fldChar w:fldCharType="end"/>
          </w:r>
        </w:p>
      </w:sdtContent>
    </w:sdt>
    <w:p w14:paraId="1E9012D3" w14:textId="6F0FF2D6" w:rsidR="0005320F" w:rsidRPr="0006484B" w:rsidRDefault="0005320F" w:rsidP="00D32397">
      <w:pPr>
        <w:rPr>
          <w:rFonts w:asciiTheme="minorHAnsi" w:hAnsiTheme="minorHAnsi" w:cs="Arial"/>
        </w:rPr>
      </w:pPr>
      <w:r>
        <w:rPr>
          <w:rFonts w:asciiTheme="minorHAnsi" w:hAnsiTheme="minorHAnsi" w:cs="Arial"/>
        </w:rPr>
        <w:t xml:space="preserve">Throughout this document, click the </w:t>
      </w:r>
      <w:r>
        <w:rPr>
          <w:rFonts w:asciiTheme="minorHAnsi" w:hAnsiTheme="minorHAnsi" w:cs="Arial"/>
          <w:noProof/>
        </w:rPr>
        <w:drawing>
          <wp:inline distT="0" distB="0" distL="0" distR="0" wp14:anchorId="77A48FB2" wp14:editId="116F1C63">
            <wp:extent cx="161925" cy="142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LCarticle.jpg"/>
                    <pic:cNvPicPr/>
                  </pic:nvPicPr>
                  <pic:blipFill>
                    <a:blip r:embed="rId10">
                      <a:extLst>
                        <a:ext uri="{28A0092B-C50C-407E-A947-70E740481C1C}">
                          <a14:useLocalDpi xmlns:a14="http://schemas.microsoft.com/office/drawing/2010/main" val="0"/>
                        </a:ext>
                      </a:extLst>
                    </a:blip>
                    <a:stretch>
                      <a:fillRect/>
                    </a:stretch>
                  </pic:blipFill>
                  <pic:spPr>
                    <a:xfrm>
                      <a:off x="0" y="0"/>
                      <a:ext cx="161925" cy="142875"/>
                    </a:xfrm>
                    <a:prstGeom prst="rect">
                      <a:avLst/>
                    </a:prstGeom>
                  </pic:spPr>
                </pic:pic>
              </a:graphicData>
            </a:graphic>
          </wp:inline>
        </w:drawing>
      </w:r>
      <w:r>
        <w:rPr>
          <w:rFonts w:asciiTheme="minorHAnsi" w:hAnsiTheme="minorHAnsi" w:cs="Arial"/>
        </w:rPr>
        <w:t xml:space="preserve"> icon to view a </w:t>
      </w:r>
      <w:proofErr w:type="spellStart"/>
      <w:r>
        <w:rPr>
          <w:rFonts w:asciiTheme="minorHAnsi" w:hAnsiTheme="minorHAnsi" w:cs="Arial"/>
        </w:rPr>
        <w:t>WebLink</w:t>
      </w:r>
      <w:proofErr w:type="spellEnd"/>
      <w:r>
        <w:rPr>
          <w:rFonts w:asciiTheme="minorHAnsi" w:hAnsiTheme="minorHAnsi" w:cs="Arial"/>
        </w:rPr>
        <w:t xml:space="preserve"> Knowledge Base article with step-by-step instructions, or the </w:t>
      </w:r>
      <w:r>
        <w:rPr>
          <w:rFonts w:asciiTheme="minorHAnsi" w:hAnsiTheme="minorHAnsi" w:cs="Arial"/>
          <w:noProof/>
        </w:rPr>
        <w:drawing>
          <wp:inline distT="0" distB="0" distL="0" distR="0" wp14:anchorId="07A2B8D5" wp14:editId="61575976">
            <wp:extent cx="114300" cy="142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Carticle.jpg"/>
                    <pic:cNvPicPr/>
                  </pic:nvPicPr>
                  <pic:blipFill>
                    <a:blip r:embed="rId11">
                      <a:extLst>
                        <a:ext uri="{28A0092B-C50C-407E-A947-70E740481C1C}">
                          <a14:useLocalDpi xmlns:a14="http://schemas.microsoft.com/office/drawing/2010/main" val="0"/>
                        </a:ext>
                      </a:extLst>
                    </a:blip>
                    <a:stretch>
                      <a:fillRect/>
                    </a:stretch>
                  </pic:blipFill>
                  <pic:spPr>
                    <a:xfrm>
                      <a:off x="0" y="0"/>
                      <a:ext cx="114300" cy="142875"/>
                    </a:xfrm>
                    <a:prstGeom prst="rect">
                      <a:avLst/>
                    </a:prstGeom>
                  </pic:spPr>
                </pic:pic>
              </a:graphicData>
            </a:graphic>
          </wp:inline>
        </w:drawing>
      </w:r>
      <w:r>
        <w:rPr>
          <w:rFonts w:asciiTheme="minorHAnsi" w:hAnsiTheme="minorHAnsi" w:cs="Arial"/>
        </w:rPr>
        <w:t xml:space="preserve"> icon to view a </w:t>
      </w:r>
      <w:proofErr w:type="spellStart"/>
      <w:r>
        <w:rPr>
          <w:rFonts w:asciiTheme="minorHAnsi" w:hAnsiTheme="minorHAnsi" w:cs="Arial"/>
        </w:rPr>
        <w:t>Bigcommerce</w:t>
      </w:r>
      <w:proofErr w:type="spellEnd"/>
      <w:r>
        <w:rPr>
          <w:rFonts w:asciiTheme="minorHAnsi" w:hAnsiTheme="minorHAnsi" w:cs="Arial"/>
        </w:rPr>
        <w:t xml:space="preserve"> Support article.</w:t>
      </w:r>
    </w:p>
    <w:p w14:paraId="0DA536CD" w14:textId="60B82CD3" w:rsidR="00D32397" w:rsidRPr="0006484B" w:rsidRDefault="00D32397" w:rsidP="00D32397">
      <w:pPr>
        <w:rPr>
          <w:rFonts w:asciiTheme="minorHAnsi" w:hAnsiTheme="minorHAnsi" w:cs="Arial"/>
        </w:rPr>
      </w:pPr>
      <w:r w:rsidRPr="0006484B">
        <w:rPr>
          <w:rFonts w:asciiTheme="minorHAnsi" w:hAnsiTheme="minorHAnsi" w:cs="Arial"/>
          <w:noProof/>
        </w:rPr>
        <mc:AlternateContent>
          <mc:Choice Requires="wps">
            <w:drawing>
              <wp:anchor distT="0" distB="0" distL="114300" distR="114300" simplePos="0" relativeHeight="251659264" behindDoc="0" locked="0" layoutInCell="1" allowOverlap="1" wp14:anchorId="149C8D98" wp14:editId="3227F02E">
                <wp:simplePos x="0" y="0"/>
                <wp:positionH relativeFrom="column">
                  <wp:posOffset>-219075</wp:posOffset>
                </wp:positionH>
                <wp:positionV relativeFrom="paragraph">
                  <wp:posOffset>67945</wp:posOffset>
                </wp:positionV>
                <wp:extent cx="6324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07DC6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25pt,5.35pt" to="480.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dUhtwEAAMMDAAAOAAAAZHJzL2Uyb0RvYy54bWysU8GOEzEMvSPxD1HudKYFVWjU6R662r0g&#10;qFj4gGzG6URK4sgJ7fTvcdJ2FgESAnHxxImf7ffs2dxN3okjULIYerlctFJA0DjYcOjl1y8Pb95L&#10;kbIKg3IYoJdnSPJu+/rV5hQ7WOGIbgASnCSk7hR7OeYcu6ZJegSv0gIjBH40SF5ldunQDKROnN27&#10;ZtW26+aENERCDSnx7f3lUW5rfmNA50/GJMjC9ZJ7y9VStc/FNtuN6g6k4mj1tQ31D114ZQMXnVPd&#10;q6zEN7K/pPJWEyY0eaHRN2iM1VA5MJtl+xObp1FFqFxYnBRnmdL/S6s/Hvck7NDLlRRBeR7RUyZl&#10;D2MWOwyBBUQSq6LTKaaOw3dhT1cvxT0V0pMhX75MR0xV2/OsLUxZaL5cv129W7c8An17a16AkVJ+&#10;BPSiHHrpbCi0VaeOH1LmYhx6C2GnNHIpXU/57KAEu/AZDFPhYsuKrksEO0fiqHj8SmsIeVmocL4a&#10;XWDGOjcD2z8Dr/EFCnXB/gY8I2plDHkGexuQflc9T7eWzSX+psCFd5HgGYdzHUqVhjelMrxudVnF&#10;H/0Kf/n3tt8BAAD//wMAUEsDBBQABgAIAAAAIQB2eVtV3wAAAAkBAAAPAAAAZHJzL2Rvd25yZXYu&#10;eG1sTI/BTsMwEETvSPyDtUhcUOsUmlJCnAqQqh4KqtrwAW68JBHxOoqdNOXrWcQBjjvzNDuTrkbb&#10;iAE7XztSMJtGIJAKZ2oqFbzn68kShA+ajG4coYIzelhllxepTow70R6HQygFh5BPtIIqhDaR0hcV&#10;Wu2nrkVi78N1Vgc+u1KaTp843DbyNooW0uqa+EOlW3ypsPg89FbBZv2M2/jcl3MTb/KbIX99+9ot&#10;lbq+Gp8eQQQcwx8MP/W5OmTc6eh6Ml40CiZ385hRNqJ7EAw8LGYsHH8FmaXy/4LsGwAA//8DAFBL&#10;AQItABQABgAIAAAAIQC2gziS/gAAAOEBAAATAAAAAAAAAAAAAAAAAAAAAABbQ29udGVudF9UeXBl&#10;c10ueG1sUEsBAi0AFAAGAAgAAAAhADj9If/WAAAAlAEAAAsAAAAAAAAAAAAAAAAALwEAAF9yZWxz&#10;Ly5yZWxzUEsBAi0AFAAGAAgAAAAhADSt1SG3AQAAwwMAAA4AAAAAAAAAAAAAAAAALgIAAGRycy9l&#10;Mm9Eb2MueG1sUEsBAi0AFAAGAAgAAAAhAHZ5W1XfAAAACQEAAA8AAAAAAAAAAAAAAAAAEQQAAGRy&#10;cy9kb3ducmV2LnhtbFBLBQYAAAAABAAEAPMAAAAdBQAAAAA=&#10;" strokecolor="#4579b8 [3044]"/>
            </w:pict>
          </mc:Fallback>
        </mc:AlternateContent>
      </w:r>
    </w:p>
    <w:p w14:paraId="03BFD9F3" w14:textId="77777777" w:rsidR="00FC58DA" w:rsidRPr="0006484B" w:rsidRDefault="00FC58DA" w:rsidP="00FC58DA">
      <w:pPr>
        <w:rPr>
          <w:rFonts w:asciiTheme="minorHAnsi" w:hAnsiTheme="minorHAnsi" w:cs="Arial"/>
        </w:rPr>
      </w:pPr>
    </w:p>
    <w:p w14:paraId="7218F779" w14:textId="5CF6B298" w:rsidR="00FC58DA" w:rsidRPr="00BC7A9D" w:rsidRDefault="00FC58DA" w:rsidP="00AC6F36">
      <w:pPr>
        <w:pStyle w:val="Heading1"/>
        <w:rPr>
          <w:rFonts w:cs="Arial"/>
          <w:b/>
          <w:sz w:val="28"/>
          <w:szCs w:val="28"/>
        </w:rPr>
      </w:pPr>
      <w:bookmarkStart w:id="0" w:name="_Toc424845806"/>
      <w:r w:rsidRPr="00BC7A9D">
        <w:rPr>
          <w:rFonts w:cs="Arial"/>
          <w:b/>
          <w:sz w:val="28"/>
          <w:szCs w:val="28"/>
        </w:rPr>
        <w:t>Download the app and get connected</w:t>
      </w:r>
      <w:bookmarkEnd w:id="0"/>
    </w:p>
    <w:p w14:paraId="42DABFA3" w14:textId="77777777" w:rsidR="00FC58DA" w:rsidRPr="0006484B" w:rsidRDefault="00FC58DA" w:rsidP="00FC58DA">
      <w:pPr>
        <w:rPr>
          <w:rFonts w:asciiTheme="minorHAnsi" w:hAnsiTheme="minorHAnsi" w:cs="Arial"/>
        </w:rPr>
      </w:pPr>
    </w:p>
    <w:p w14:paraId="65D2046E" w14:textId="77777777" w:rsidR="004B643D" w:rsidRPr="004A3659" w:rsidRDefault="004B643D">
      <w:pPr>
        <w:rPr>
          <w:rFonts w:asciiTheme="minorHAnsi" w:hAnsiTheme="minorHAnsi" w:cs="Arial"/>
        </w:rPr>
      </w:pPr>
      <w:r w:rsidRPr="004A3659">
        <w:rPr>
          <w:rFonts w:asciiTheme="minorHAnsi" w:hAnsiTheme="minorHAnsi" w:cs="Arial"/>
        </w:rPr>
        <w:t xml:space="preserve">To complete the integration with </w:t>
      </w:r>
      <w:proofErr w:type="spellStart"/>
      <w:r w:rsidRPr="004A3659">
        <w:rPr>
          <w:rFonts w:asciiTheme="minorHAnsi" w:hAnsiTheme="minorHAnsi" w:cs="Arial"/>
        </w:rPr>
        <w:t>WebLink</w:t>
      </w:r>
      <w:proofErr w:type="spellEnd"/>
      <w:r w:rsidRPr="004A3659">
        <w:rPr>
          <w:rFonts w:asciiTheme="minorHAnsi" w:hAnsiTheme="minorHAnsi" w:cs="Arial"/>
        </w:rPr>
        <w:t xml:space="preserve">, you’ll need to download the </w:t>
      </w:r>
      <w:proofErr w:type="spellStart"/>
      <w:r w:rsidRPr="004A3659">
        <w:rPr>
          <w:rFonts w:asciiTheme="minorHAnsi" w:hAnsiTheme="minorHAnsi" w:cs="Arial"/>
        </w:rPr>
        <w:t>WebLink</w:t>
      </w:r>
      <w:proofErr w:type="spellEnd"/>
      <w:r w:rsidRPr="004A3659">
        <w:rPr>
          <w:rFonts w:asciiTheme="minorHAnsi" w:hAnsiTheme="minorHAnsi" w:cs="Arial"/>
        </w:rPr>
        <w:t xml:space="preserve"> “app” in the </w:t>
      </w:r>
      <w:proofErr w:type="spellStart"/>
      <w:r w:rsidRPr="004A3659">
        <w:rPr>
          <w:rFonts w:asciiTheme="minorHAnsi" w:hAnsiTheme="minorHAnsi" w:cs="Arial"/>
        </w:rPr>
        <w:t>Bigcommerce</w:t>
      </w:r>
      <w:proofErr w:type="spellEnd"/>
      <w:r w:rsidRPr="004A3659">
        <w:rPr>
          <w:rFonts w:asciiTheme="minorHAnsi" w:hAnsiTheme="minorHAnsi" w:cs="Arial"/>
        </w:rPr>
        <w:t xml:space="preserve"> store. To find the app, log in to your </w:t>
      </w:r>
      <w:proofErr w:type="spellStart"/>
      <w:r w:rsidRPr="004A3659">
        <w:rPr>
          <w:rFonts w:asciiTheme="minorHAnsi" w:hAnsiTheme="minorHAnsi" w:cs="Arial"/>
        </w:rPr>
        <w:t>Bigcommerce</w:t>
      </w:r>
      <w:proofErr w:type="spellEnd"/>
      <w:r w:rsidRPr="004A3659">
        <w:rPr>
          <w:rFonts w:asciiTheme="minorHAnsi" w:hAnsiTheme="minorHAnsi" w:cs="Arial"/>
        </w:rPr>
        <w:t xml:space="preserve"> account and click the Apps button on the far left of the screen:</w:t>
      </w:r>
    </w:p>
    <w:p w14:paraId="759EDAA2" w14:textId="77777777" w:rsidR="004A3659" w:rsidRDefault="004A3659">
      <w:pPr>
        <w:rPr>
          <w:rFonts w:asciiTheme="minorHAnsi" w:hAnsiTheme="minorHAnsi" w:cs="Arial"/>
          <w:sz w:val="26"/>
        </w:rPr>
      </w:pPr>
      <w:r>
        <w:rPr>
          <w:rFonts w:asciiTheme="minorHAnsi" w:hAnsiTheme="minorHAnsi" w:cs="Arial"/>
          <w:noProof/>
          <w:sz w:val="26"/>
        </w:rPr>
        <w:drawing>
          <wp:inline distT="0" distB="0" distL="0" distR="0" wp14:anchorId="4701B554" wp14:editId="1B84130F">
            <wp:extent cx="6019800" cy="106122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ps.jpg"/>
                    <pic:cNvPicPr/>
                  </pic:nvPicPr>
                  <pic:blipFill>
                    <a:blip r:embed="rId12">
                      <a:extLst>
                        <a:ext uri="{28A0092B-C50C-407E-A947-70E740481C1C}">
                          <a14:useLocalDpi xmlns:a14="http://schemas.microsoft.com/office/drawing/2010/main" val="0"/>
                        </a:ext>
                      </a:extLst>
                    </a:blip>
                    <a:stretch>
                      <a:fillRect/>
                    </a:stretch>
                  </pic:blipFill>
                  <pic:spPr>
                    <a:xfrm>
                      <a:off x="0" y="0"/>
                      <a:ext cx="6069197" cy="1069937"/>
                    </a:xfrm>
                    <a:prstGeom prst="rect">
                      <a:avLst/>
                    </a:prstGeom>
                  </pic:spPr>
                </pic:pic>
              </a:graphicData>
            </a:graphic>
          </wp:inline>
        </w:drawing>
      </w:r>
    </w:p>
    <w:p w14:paraId="03B9228D" w14:textId="77777777" w:rsidR="004A3659" w:rsidRPr="004A3659" w:rsidRDefault="004A3659">
      <w:pPr>
        <w:rPr>
          <w:rFonts w:asciiTheme="minorHAnsi" w:hAnsiTheme="minorHAnsi" w:cs="Arial"/>
          <w:sz w:val="8"/>
          <w:szCs w:val="8"/>
        </w:rPr>
      </w:pPr>
    </w:p>
    <w:p w14:paraId="15915B3A" w14:textId="0FB51D4C" w:rsidR="00D32397" w:rsidRPr="004A3659" w:rsidRDefault="004A3659">
      <w:pPr>
        <w:rPr>
          <w:rFonts w:asciiTheme="minorHAnsi" w:hAnsiTheme="minorHAnsi" w:cs="Arial"/>
        </w:rPr>
      </w:pPr>
      <w:r w:rsidRPr="004A3659">
        <w:rPr>
          <w:rFonts w:asciiTheme="minorHAnsi" w:hAnsiTheme="minorHAnsi" w:cs="Arial"/>
        </w:rPr>
        <w:t>In the app store</w:t>
      </w:r>
      <w:r w:rsidR="0048790A">
        <w:rPr>
          <w:rFonts w:asciiTheme="minorHAnsi" w:hAnsiTheme="minorHAnsi" w:cs="Arial"/>
        </w:rPr>
        <w:t xml:space="preserve"> Marketplace</w:t>
      </w:r>
      <w:bookmarkStart w:id="1" w:name="_GoBack"/>
      <w:bookmarkEnd w:id="1"/>
      <w:r w:rsidRPr="004A3659">
        <w:rPr>
          <w:rFonts w:asciiTheme="minorHAnsi" w:hAnsiTheme="minorHAnsi" w:cs="Arial"/>
        </w:rPr>
        <w:t>, search for “</w:t>
      </w:r>
      <w:proofErr w:type="spellStart"/>
      <w:r w:rsidRPr="004A3659">
        <w:rPr>
          <w:rFonts w:asciiTheme="minorHAnsi" w:hAnsiTheme="minorHAnsi" w:cs="Arial"/>
        </w:rPr>
        <w:t>WebLink</w:t>
      </w:r>
      <w:proofErr w:type="spellEnd"/>
      <w:r w:rsidRPr="004A3659">
        <w:rPr>
          <w:rFonts w:asciiTheme="minorHAnsi" w:hAnsiTheme="minorHAnsi" w:cs="Arial"/>
        </w:rPr>
        <w:t xml:space="preserve">.” Follow the prompts to download and install the </w:t>
      </w:r>
      <w:proofErr w:type="spellStart"/>
      <w:r w:rsidRPr="004A3659">
        <w:rPr>
          <w:rFonts w:asciiTheme="minorHAnsi" w:hAnsiTheme="minorHAnsi" w:cs="Arial"/>
        </w:rPr>
        <w:t>WebLink</w:t>
      </w:r>
      <w:proofErr w:type="spellEnd"/>
      <w:r w:rsidRPr="004A3659">
        <w:rPr>
          <w:rFonts w:asciiTheme="minorHAnsi" w:hAnsiTheme="minorHAnsi" w:cs="Arial"/>
        </w:rPr>
        <w:t xml:space="preserve"> Connect app. At the end of this process, you will be prompted for your </w:t>
      </w:r>
      <w:proofErr w:type="spellStart"/>
      <w:r w:rsidRPr="004A3659">
        <w:rPr>
          <w:rFonts w:asciiTheme="minorHAnsi" w:hAnsiTheme="minorHAnsi" w:cs="Arial"/>
        </w:rPr>
        <w:t>WebLink</w:t>
      </w:r>
      <w:proofErr w:type="spellEnd"/>
      <w:r w:rsidRPr="004A3659">
        <w:rPr>
          <w:rFonts w:asciiTheme="minorHAnsi" w:hAnsiTheme="minorHAnsi" w:cs="Arial"/>
        </w:rPr>
        <w:t xml:space="preserve"> Connect license key, which you used to initially install </w:t>
      </w:r>
      <w:proofErr w:type="spellStart"/>
      <w:r w:rsidRPr="004A3659">
        <w:rPr>
          <w:rFonts w:asciiTheme="minorHAnsi" w:hAnsiTheme="minorHAnsi" w:cs="Arial"/>
        </w:rPr>
        <w:t>WebLink</w:t>
      </w:r>
      <w:proofErr w:type="spellEnd"/>
      <w:r w:rsidRPr="004A3659">
        <w:rPr>
          <w:rFonts w:asciiTheme="minorHAnsi" w:hAnsiTheme="minorHAnsi" w:cs="Arial"/>
        </w:rPr>
        <w:t xml:space="preserve"> Connect. If you do not have your license key noted, you will need to contact Support at 1-888-865-8555 and they can provide it.</w:t>
      </w:r>
    </w:p>
    <w:p w14:paraId="46F126C9" w14:textId="77777777" w:rsidR="00D32397" w:rsidRPr="004A3659" w:rsidRDefault="00D32397" w:rsidP="00FC58DA">
      <w:pPr>
        <w:rPr>
          <w:rFonts w:asciiTheme="minorHAnsi" w:hAnsiTheme="minorHAnsi" w:cs="Arial"/>
        </w:rPr>
      </w:pPr>
    </w:p>
    <w:p w14:paraId="34DBF6EC" w14:textId="759C98B8" w:rsidR="004A3659" w:rsidRPr="004A3659" w:rsidRDefault="004A3659" w:rsidP="00FC58DA">
      <w:pPr>
        <w:rPr>
          <w:rFonts w:asciiTheme="minorHAnsi" w:hAnsiTheme="minorHAnsi" w:cs="Arial"/>
        </w:rPr>
      </w:pPr>
      <w:r w:rsidRPr="004A3659">
        <w:rPr>
          <w:rFonts w:asciiTheme="minorHAnsi" w:hAnsiTheme="minorHAnsi" w:cs="Arial"/>
        </w:rPr>
        <w:t xml:space="preserve">Once you enter your license key, the </w:t>
      </w:r>
      <w:proofErr w:type="spellStart"/>
      <w:r w:rsidRPr="004A3659">
        <w:rPr>
          <w:rFonts w:asciiTheme="minorHAnsi" w:hAnsiTheme="minorHAnsi" w:cs="Arial"/>
        </w:rPr>
        <w:t>WebLink</w:t>
      </w:r>
      <w:proofErr w:type="spellEnd"/>
      <w:r w:rsidRPr="004A3659">
        <w:rPr>
          <w:rFonts w:asciiTheme="minorHAnsi" w:hAnsiTheme="minorHAnsi" w:cs="Arial"/>
        </w:rPr>
        <w:t xml:space="preserve"> logo will appear to the left of your </w:t>
      </w:r>
      <w:proofErr w:type="spellStart"/>
      <w:r w:rsidRPr="004A3659">
        <w:rPr>
          <w:rFonts w:asciiTheme="minorHAnsi" w:hAnsiTheme="minorHAnsi" w:cs="Arial"/>
        </w:rPr>
        <w:t>Bigcommerce</w:t>
      </w:r>
      <w:proofErr w:type="spellEnd"/>
      <w:r w:rsidRPr="004A3659">
        <w:rPr>
          <w:rFonts w:asciiTheme="minorHAnsi" w:hAnsiTheme="minorHAnsi" w:cs="Arial"/>
        </w:rPr>
        <w:t xml:space="preserve"> store and you are ready to go!</w:t>
      </w:r>
    </w:p>
    <w:p w14:paraId="50838E10" w14:textId="49BE0E3E" w:rsidR="00FC58DA" w:rsidRPr="00BC7A9D" w:rsidRDefault="00FC58DA" w:rsidP="00AC6F36">
      <w:pPr>
        <w:pStyle w:val="Heading1"/>
        <w:rPr>
          <w:rFonts w:cs="Arial"/>
          <w:b/>
          <w:sz w:val="28"/>
          <w:szCs w:val="28"/>
        </w:rPr>
      </w:pPr>
      <w:bookmarkStart w:id="2" w:name="_Toc424845807"/>
      <w:r w:rsidRPr="00BC7A9D">
        <w:rPr>
          <w:rFonts w:cs="Arial"/>
          <w:b/>
          <w:sz w:val="28"/>
          <w:szCs w:val="28"/>
        </w:rPr>
        <w:lastRenderedPageBreak/>
        <w:t xml:space="preserve">Set up your store in </w:t>
      </w:r>
      <w:proofErr w:type="spellStart"/>
      <w:r w:rsidRPr="00BC7A9D">
        <w:rPr>
          <w:rFonts w:cs="Arial"/>
          <w:b/>
          <w:sz w:val="28"/>
          <w:szCs w:val="28"/>
        </w:rPr>
        <w:t>Bigcommerce</w:t>
      </w:r>
      <w:bookmarkEnd w:id="2"/>
      <w:proofErr w:type="spellEnd"/>
    </w:p>
    <w:p w14:paraId="3D5A578F" w14:textId="4C72A995" w:rsidR="0086510A" w:rsidRPr="0006484B" w:rsidRDefault="0086510A" w:rsidP="00FC58DA">
      <w:pPr>
        <w:rPr>
          <w:rFonts w:asciiTheme="minorHAnsi" w:hAnsiTheme="minorHAnsi" w:cs="Arial"/>
        </w:rPr>
      </w:pPr>
      <w:proofErr w:type="spellStart"/>
      <w:r w:rsidRPr="0006484B">
        <w:rPr>
          <w:rFonts w:asciiTheme="minorHAnsi" w:hAnsiTheme="minorHAnsi" w:cs="Arial"/>
        </w:rPr>
        <w:t>Bigcommerce</w:t>
      </w:r>
      <w:proofErr w:type="spellEnd"/>
      <w:r w:rsidRPr="0006484B">
        <w:rPr>
          <w:rFonts w:asciiTheme="minorHAnsi" w:hAnsiTheme="minorHAnsi" w:cs="Arial"/>
        </w:rPr>
        <w:t xml:space="preserve"> offers design tools and templates to get your online store looking snazzy, as well as a wide range of options for easy-to-purchase products. This is a step </w:t>
      </w:r>
      <w:r w:rsidR="00D32397" w:rsidRPr="0006484B">
        <w:rPr>
          <w:rFonts w:asciiTheme="minorHAnsi" w:hAnsiTheme="minorHAnsi" w:cs="Arial"/>
        </w:rPr>
        <w:t xml:space="preserve">for which </w:t>
      </w:r>
      <w:r w:rsidRPr="0006484B">
        <w:rPr>
          <w:rFonts w:asciiTheme="minorHAnsi" w:hAnsiTheme="minorHAnsi" w:cs="Arial"/>
        </w:rPr>
        <w:t>you’ll</w:t>
      </w:r>
      <w:r w:rsidR="00D32397" w:rsidRPr="0006484B">
        <w:rPr>
          <w:rFonts w:asciiTheme="minorHAnsi" w:hAnsiTheme="minorHAnsi" w:cs="Arial"/>
        </w:rPr>
        <w:t xml:space="preserve"> want to budget plenty of time</w:t>
      </w:r>
      <w:r w:rsidRPr="0006484B">
        <w:rPr>
          <w:rFonts w:asciiTheme="minorHAnsi" w:hAnsiTheme="minorHAnsi" w:cs="Arial"/>
        </w:rPr>
        <w:t>, given the large number of customization options and the importance of your store’s external presence.</w:t>
      </w:r>
    </w:p>
    <w:p w14:paraId="61EDE130" w14:textId="4135E350" w:rsidR="00D32397" w:rsidRPr="0006484B" w:rsidRDefault="00D32397">
      <w:pPr>
        <w:rPr>
          <w:rFonts w:asciiTheme="minorHAnsi" w:hAnsiTheme="minorHAnsi" w:cs="Arial"/>
        </w:rPr>
      </w:pPr>
    </w:p>
    <w:p w14:paraId="0A10B62E" w14:textId="7F652D9E" w:rsidR="003051B9" w:rsidRPr="0006484B" w:rsidRDefault="00A51FC6" w:rsidP="00D466D1">
      <w:pPr>
        <w:pStyle w:val="ListParagraph"/>
        <w:numPr>
          <w:ilvl w:val="0"/>
          <w:numId w:val="26"/>
        </w:numPr>
        <w:rPr>
          <w:rFonts w:asciiTheme="minorHAnsi" w:hAnsiTheme="minorHAnsi" w:cs="Arial"/>
        </w:rPr>
      </w:pPr>
      <w:r w:rsidRPr="0006484B">
        <w:rPr>
          <w:rFonts w:asciiTheme="minorHAnsi" w:hAnsiTheme="minorHAnsi" w:cs="Arial"/>
          <w:b/>
        </w:rPr>
        <w:t>Configure your s</w:t>
      </w:r>
      <w:r w:rsidR="003051B9" w:rsidRPr="0006484B">
        <w:rPr>
          <w:rFonts w:asciiTheme="minorHAnsi" w:hAnsiTheme="minorHAnsi" w:cs="Arial"/>
          <w:b/>
        </w:rPr>
        <w:t xml:space="preserve">tore </w:t>
      </w:r>
      <w:r w:rsidRPr="0006484B">
        <w:rPr>
          <w:rFonts w:asciiTheme="minorHAnsi" w:hAnsiTheme="minorHAnsi" w:cs="Arial"/>
          <w:b/>
        </w:rPr>
        <w:t>s</w:t>
      </w:r>
      <w:r w:rsidR="003051B9" w:rsidRPr="0006484B">
        <w:rPr>
          <w:rFonts w:asciiTheme="minorHAnsi" w:hAnsiTheme="minorHAnsi" w:cs="Arial"/>
          <w:b/>
        </w:rPr>
        <w:t>ettings</w:t>
      </w:r>
      <w:r w:rsidR="0005320F">
        <w:rPr>
          <w:rFonts w:asciiTheme="minorHAnsi" w:hAnsiTheme="minorHAnsi" w:cs="Arial"/>
          <w:b/>
        </w:rPr>
        <w:t xml:space="preserve"> </w:t>
      </w:r>
      <w:r w:rsidR="0005320F">
        <w:rPr>
          <w:rFonts w:asciiTheme="minorHAnsi" w:hAnsiTheme="minorHAnsi" w:cs="Arial"/>
          <w:b/>
          <w:noProof/>
        </w:rPr>
        <w:drawing>
          <wp:inline distT="0" distB="0" distL="0" distR="0" wp14:anchorId="6793F8A9" wp14:editId="01857E00">
            <wp:extent cx="114300" cy="142875"/>
            <wp:effectExtent l="0" t="0" r="0" b="9525"/>
            <wp:docPr id="8" name="Picture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Carticle.jpg"/>
                    <pic:cNvPicPr/>
                  </pic:nvPicPr>
                  <pic:blipFill>
                    <a:blip r:embed="rId11">
                      <a:extLst>
                        <a:ext uri="{28A0092B-C50C-407E-A947-70E740481C1C}">
                          <a14:useLocalDpi xmlns:a14="http://schemas.microsoft.com/office/drawing/2010/main" val="0"/>
                        </a:ext>
                      </a:extLst>
                    </a:blip>
                    <a:stretch>
                      <a:fillRect/>
                    </a:stretch>
                  </pic:blipFill>
                  <pic:spPr>
                    <a:xfrm>
                      <a:off x="0" y="0"/>
                      <a:ext cx="114300" cy="142875"/>
                    </a:xfrm>
                    <a:prstGeom prst="rect">
                      <a:avLst/>
                    </a:prstGeom>
                  </pic:spPr>
                </pic:pic>
              </a:graphicData>
            </a:graphic>
          </wp:inline>
        </w:drawing>
      </w:r>
      <w:r w:rsidRPr="0006484B">
        <w:rPr>
          <w:rFonts w:asciiTheme="minorHAnsi" w:hAnsiTheme="minorHAnsi" w:cs="Arial"/>
          <w:b/>
        </w:rPr>
        <w:br/>
      </w:r>
      <w:r w:rsidRPr="0006484B">
        <w:rPr>
          <w:rFonts w:asciiTheme="minorHAnsi" w:hAnsiTheme="minorHAnsi" w:cs="Arial"/>
        </w:rPr>
        <w:t xml:space="preserve">Click Setup &amp; Tools in the upper right corner, then under “Customize your store” click Store Settings. You’ll see a number of tabs for the different types of settings, including your website, store display, images, language settings, and more. </w:t>
      </w:r>
      <w:r w:rsidR="007807EE" w:rsidRPr="0006484B">
        <w:rPr>
          <w:rFonts w:asciiTheme="minorHAnsi" w:hAnsiTheme="minorHAnsi" w:cs="Arial"/>
        </w:rPr>
        <w:t>In particular, be sure to review the following under the “Display” tab:</w:t>
      </w:r>
    </w:p>
    <w:p w14:paraId="2DCCF77B" w14:textId="6FCF6608" w:rsidR="00A51FC6" w:rsidRPr="0006484B" w:rsidRDefault="00A51FC6" w:rsidP="00A51FC6">
      <w:pPr>
        <w:pStyle w:val="ListParagraph"/>
        <w:numPr>
          <w:ilvl w:val="1"/>
          <w:numId w:val="26"/>
        </w:numPr>
        <w:rPr>
          <w:rFonts w:asciiTheme="minorHAnsi" w:hAnsiTheme="minorHAnsi" w:cs="Arial"/>
        </w:rPr>
      </w:pPr>
      <w:r w:rsidRPr="0006484B">
        <w:rPr>
          <w:rFonts w:asciiTheme="minorHAnsi" w:hAnsiTheme="minorHAnsi" w:cs="Arial"/>
        </w:rPr>
        <w:t xml:space="preserve">Display Settings: enable </w:t>
      </w:r>
      <w:r w:rsidR="007807EE" w:rsidRPr="0006484B">
        <w:rPr>
          <w:rFonts w:asciiTheme="minorHAnsi" w:hAnsiTheme="minorHAnsi" w:cs="Arial"/>
        </w:rPr>
        <w:t>your desired features of your store’s appearance</w:t>
      </w:r>
      <w:r w:rsidR="0005320F">
        <w:rPr>
          <w:rFonts w:asciiTheme="minorHAnsi" w:hAnsiTheme="minorHAnsi" w:cs="Arial"/>
        </w:rPr>
        <w:t xml:space="preserve"> </w:t>
      </w:r>
      <w:r w:rsidR="0005320F">
        <w:rPr>
          <w:rFonts w:asciiTheme="minorHAnsi" w:hAnsiTheme="minorHAnsi" w:cs="Arial"/>
          <w:noProof/>
        </w:rPr>
        <w:drawing>
          <wp:inline distT="0" distB="0" distL="0" distR="0" wp14:anchorId="028A3DE4" wp14:editId="0B53AA02">
            <wp:extent cx="114300" cy="142875"/>
            <wp:effectExtent l="0" t="0" r="0" b="9525"/>
            <wp:docPr id="9" name="Picture 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Carticle.jpg"/>
                    <pic:cNvPicPr/>
                  </pic:nvPicPr>
                  <pic:blipFill>
                    <a:blip r:embed="rId11">
                      <a:extLst>
                        <a:ext uri="{28A0092B-C50C-407E-A947-70E740481C1C}">
                          <a14:useLocalDpi xmlns:a14="http://schemas.microsoft.com/office/drawing/2010/main" val="0"/>
                        </a:ext>
                      </a:extLst>
                    </a:blip>
                    <a:stretch>
                      <a:fillRect/>
                    </a:stretch>
                  </pic:blipFill>
                  <pic:spPr>
                    <a:xfrm>
                      <a:off x="0" y="0"/>
                      <a:ext cx="114300" cy="142875"/>
                    </a:xfrm>
                    <a:prstGeom prst="rect">
                      <a:avLst/>
                    </a:prstGeom>
                  </pic:spPr>
                </pic:pic>
              </a:graphicData>
            </a:graphic>
          </wp:inline>
        </w:drawing>
      </w:r>
    </w:p>
    <w:p w14:paraId="2B3EEE52" w14:textId="21FD2F07" w:rsidR="00A51FC6" w:rsidRPr="0006484B" w:rsidRDefault="00A51FC6" w:rsidP="00A51FC6">
      <w:pPr>
        <w:pStyle w:val="ListParagraph"/>
        <w:numPr>
          <w:ilvl w:val="1"/>
          <w:numId w:val="26"/>
        </w:numPr>
        <w:rPr>
          <w:rFonts w:asciiTheme="minorHAnsi" w:hAnsiTheme="minorHAnsi" w:cs="Arial"/>
        </w:rPr>
      </w:pPr>
      <w:r w:rsidRPr="0006484B">
        <w:rPr>
          <w:rFonts w:asciiTheme="minorHAnsi" w:hAnsiTheme="minorHAnsi" w:cs="Arial"/>
        </w:rPr>
        <w:t>Category Settings: configure the presentation options for store categories</w:t>
      </w:r>
    </w:p>
    <w:p w14:paraId="270B3007" w14:textId="0DA342E6" w:rsidR="00A51FC6" w:rsidRPr="0006484B" w:rsidRDefault="00A51FC6" w:rsidP="00A51FC6">
      <w:pPr>
        <w:pStyle w:val="ListParagraph"/>
        <w:numPr>
          <w:ilvl w:val="1"/>
          <w:numId w:val="26"/>
        </w:numPr>
        <w:rPr>
          <w:rFonts w:asciiTheme="minorHAnsi" w:hAnsiTheme="minorHAnsi" w:cs="Arial"/>
        </w:rPr>
      </w:pPr>
      <w:r w:rsidRPr="0006484B">
        <w:rPr>
          <w:rFonts w:asciiTheme="minorHAnsi" w:hAnsiTheme="minorHAnsi" w:cs="Arial"/>
        </w:rPr>
        <w:t>Product Settings: determine which options to display for products for sale</w:t>
      </w:r>
    </w:p>
    <w:p w14:paraId="0C77BF3D" w14:textId="0B566A78" w:rsidR="00C268D4" w:rsidRPr="0006484B" w:rsidRDefault="00A51FC6" w:rsidP="00D466D1">
      <w:pPr>
        <w:pStyle w:val="ListParagraph"/>
        <w:numPr>
          <w:ilvl w:val="0"/>
          <w:numId w:val="26"/>
        </w:numPr>
        <w:rPr>
          <w:rFonts w:asciiTheme="minorHAnsi" w:hAnsiTheme="minorHAnsi" w:cs="Arial"/>
        </w:rPr>
      </w:pPr>
      <w:r w:rsidRPr="0006484B">
        <w:rPr>
          <w:rFonts w:asciiTheme="minorHAnsi" w:hAnsiTheme="minorHAnsi" w:cs="Arial"/>
          <w:b/>
        </w:rPr>
        <w:t>Create c</w:t>
      </w:r>
      <w:r w:rsidR="0064243B" w:rsidRPr="0006484B">
        <w:rPr>
          <w:rFonts w:asciiTheme="minorHAnsi" w:hAnsiTheme="minorHAnsi" w:cs="Arial"/>
          <w:b/>
        </w:rPr>
        <w:t xml:space="preserve">ategories and </w:t>
      </w:r>
      <w:r w:rsidRPr="0006484B">
        <w:rPr>
          <w:rFonts w:asciiTheme="minorHAnsi" w:hAnsiTheme="minorHAnsi" w:cs="Arial"/>
          <w:b/>
        </w:rPr>
        <w:t>p</w:t>
      </w:r>
      <w:r w:rsidR="0064243B" w:rsidRPr="0006484B">
        <w:rPr>
          <w:rFonts w:asciiTheme="minorHAnsi" w:hAnsiTheme="minorHAnsi" w:cs="Arial"/>
          <w:b/>
        </w:rPr>
        <w:t>roducts</w:t>
      </w:r>
      <w:r w:rsidR="007807EE" w:rsidRPr="0006484B">
        <w:rPr>
          <w:rFonts w:asciiTheme="minorHAnsi" w:hAnsiTheme="minorHAnsi" w:cs="Arial"/>
          <w:b/>
        </w:rPr>
        <w:br/>
      </w:r>
      <w:proofErr w:type="gramStart"/>
      <w:r w:rsidR="007807EE" w:rsidRPr="0006484B">
        <w:rPr>
          <w:rFonts w:asciiTheme="minorHAnsi" w:hAnsiTheme="minorHAnsi" w:cs="Arial"/>
        </w:rPr>
        <w:t>The</w:t>
      </w:r>
      <w:proofErr w:type="gramEnd"/>
      <w:r w:rsidR="007807EE" w:rsidRPr="0006484B">
        <w:rPr>
          <w:rFonts w:asciiTheme="minorHAnsi" w:hAnsiTheme="minorHAnsi" w:cs="Arial"/>
        </w:rPr>
        <w:t xml:space="preserve"> meat of your online store, you’ll need to set up each product you plan to se</w:t>
      </w:r>
      <w:r w:rsidR="00FA2DE5">
        <w:rPr>
          <w:rFonts w:asciiTheme="minorHAnsi" w:hAnsiTheme="minorHAnsi" w:cs="Arial"/>
        </w:rPr>
        <w:t>ll</w:t>
      </w:r>
      <w:r w:rsidR="007807EE" w:rsidRPr="0006484B">
        <w:rPr>
          <w:rFonts w:asciiTheme="minorHAnsi" w:hAnsiTheme="minorHAnsi" w:cs="Arial"/>
        </w:rPr>
        <w:t xml:space="preserve"> in your store, along with categories in which to place your products and options for each product.</w:t>
      </w:r>
    </w:p>
    <w:p w14:paraId="5660176D" w14:textId="2FA95EE1" w:rsidR="007807EE" w:rsidRPr="0006484B" w:rsidRDefault="007807EE" w:rsidP="007807EE">
      <w:pPr>
        <w:pStyle w:val="ListParagraph"/>
        <w:numPr>
          <w:ilvl w:val="1"/>
          <w:numId w:val="26"/>
        </w:numPr>
        <w:rPr>
          <w:rFonts w:asciiTheme="minorHAnsi" w:hAnsiTheme="minorHAnsi" w:cs="Arial"/>
        </w:rPr>
      </w:pPr>
      <w:r w:rsidRPr="0006484B">
        <w:rPr>
          <w:rFonts w:asciiTheme="minorHAnsi" w:hAnsiTheme="minorHAnsi" w:cs="Arial"/>
        </w:rPr>
        <w:t>Create categories by clicking the “Products” menu, then select Product Categories. The default categories are displayed for you to edit, and you can click Create a Category to add your own, including sub-categories.</w:t>
      </w:r>
      <w:r w:rsidR="0005320F">
        <w:rPr>
          <w:rFonts w:asciiTheme="minorHAnsi" w:hAnsiTheme="minorHAnsi" w:cs="Arial"/>
        </w:rPr>
        <w:t xml:space="preserve"> </w:t>
      </w:r>
      <w:r w:rsidR="0005320F">
        <w:rPr>
          <w:rFonts w:asciiTheme="minorHAnsi" w:hAnsiTheme="minorHAnsi" w:cs="Arial"/>
          <w:noProof/>
        </w:rPr>
        <w:drawing>
          <wp:inline distT="0" distB="0" distL="0" distR="0" wp14:anchorId="0FA9AAB1" wp14:editId="5B31E6EE">
            <wp:extent cx="114300" cy="142875"/>
            <wp:effectExtent l="0" t="0" r="0" b="9525"/>
            <wp:docPr id="10" name="Picture 1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Carticle.jpg"/>
                    <pic:cNvPicPr/>
                  </pic:nvPicPr>
                  <pic:blipFill>
                    <a:blip r:embed="rId11">
                      <a:extLst>
                        <a:ext uri="{28A0092B-C50C-407E-A947-70E740481C1C}">
                          <a14:useLocalDpi xmlns:a14="http://schemas.microsoft.com/office/drawing/2010/main" val="0"/>
                        </a:ext>
                      </a:extLst>
                    </a:blip>
                    <a:stretch>
                      <a:fillRect/>
                    </a:stretch>
                  </pic:blipFill>
                  <pic:spPr>
                    <a:xfrm>
                      <a:off x="0" y="0"/>
                      <a:ext cx="114300" cy="142875"/>
                    </a:xfrm>
                    <a:prstGeom prst="rect">
                      <a:avLst/>
                    </a:prstGeom>
                  </pic:spPr>
                </pic:pic>
              </a:graphicData>
            </a:graphic>
          </wp:inline>
        </w:drawing>
      </w:r>
    </w:p>
    <w:p w14:paraId="03E67300" w14:textId="22F0F269" w:rsidR="007807EE" w:rsidRPr="0006484B" w:rsidRDefault="007807EE" w:rsidP="007807EE">
      <w:pPr>
        <w:pStyle w:val="ListParagraph"/>
        <w:numPr>
          <w:ilvl w:val="1"/>
          <w:numId w:val="26"/>
        </w:numPr>
        <w:rPr>
          <w:rFonts w:asciiTheme="minorHAnsi" w:hAnsiTheme="minorHAnsi" w:cs="Arial"/>
        </w:rPr>
      </w:pPr>
      <w:r w:rsidRPr="0006484B">
        <w:rPr>
          <w:rFonts w:asciiTheme="minorHAnsi" w:hAnsiTheme="minorHAnsi" w:cs="Arial"/>
        </w:rPr>
        <w:t xml:space="preserve">Set up options for the items you’ll be selling, including color, language, sizes, and more, under Products &gt; Product Options. You can add these after you’ve created products, but it’s best to get </w:t>
      </w:r>
      <w:r w:rsidR="0005320F">
        <w:rPr>
          <w:rFonts w:asciiTheme="minorHAnsi" w:hAnsiTheme="minorHAnsi" w:cs="Arial"/>
        </w:rPr>
        <w:t>the</w:t>
      </w:r>
      <w:r w:rsidRPr="0006484B">
        <w:rPr>
          <w:rFonts w:asciiTheme="minorHAnsi" w:hAnsiTheme="minorHAnsi" w:cs="Arial"/>
        </w:rPr>
        <w:t xml:space="preserve"> basics set up so you’re ready for the next step.</w:t>
      </w:r>
      <w:r w:rsidR="0005320F">
        <w:rPr>
          <w:rFonts w:asciiTheme="minorHAnsi" w:hAnsiTheme="minorHAnsi" w:cs="Arial"/>
        </w:rPr>
        <w:t xml:space="preserve"> </w:t>
      </w:r>
      <w:r w:rsidR="0005320F">
        <w:rPr>
          <w:rFonts w:asciiTheme="minorHAnsi" w:hAnsiTheme="minorHAnsi" w:cs="Arial"/>
          <w:noProof/>
        </w:rPr>
        <w:drawing>
          <wp:inline distT="0" distB="0" distL="0" distR="0" wp14:anchorId="10905AF9" wp14:editId="7969A67E">
            <wp:extent cx="114300" cy="142875"/>
            <wp:effectExtent l="0" t="0" r="0" b="9525"/>
            <wp:docPr id="11" name="Picture 1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Carticle.jpg"/>
                    <pic:cNvPicPr/>
                  </pic:nvPicPr>
                  <pic:blipFill>
                    <a:blip r:embed="rId11">
                      <a:extLst>
                        <a:ext uri="{28A0092B-C50C-407E-A947-70E740481C1C}">
                          <a14:useLocalDpi xmlns:a14="http://schemas.microsoft.com/office/drawing/2010/main" val="0"/>
                        </a:ext>
                      </a:extLst>
                    </a:blip>
                    <a:stretch>
                      <a:fillRect/>
                    </a:stretch>
                  </pic:blipFill>
                  <pic:spPr>
                    <a:xfrm>
                      <a:off x="0" y="0"/>
                      <a:ext cx="114300" cy="142875"/>
                    </a:xfrm>
                    <a:prstGeom prst="rect">
                      <a:avLst/>
                    </a:prstGeom>
                  </pic:spPr>
                </pic:pic>
              </a:graphicData>
            </a:graphic>
          </wp:inline>
        </w:drawing>
      </w:r>
    </w:p>
    <w:p w14:paraId="5F92EC74" w14:textId="506FB7D4" w:rsidR="007807EE" w:rsidRPr="0006484B" w:rsidRDefault="007807EE" w:rsidP="007807EE">
      <w:pPr>
        <w:pStyle w:val="ListParagraph"/>
        <w:numPr>
          <w:ilvl w:val="1"/>
          <w:numId w:val="26"/>
        </w:numPr>
        <w:rPr>
          <w:rFonts w:asciiTheme="minorHAnsi" w:hAnsiTheme="minorHAnsi" w:cs="Arial"/>
        </w:rPr>
      </w:pPr>
      <w:r w:rsidRPr="0006484B">
        <w:rPr>
          <w:rFonts w:asciiTheme="minorHAnsi" w:hAnsiTheme="minorHAnsi" w:cs="Arial"/>
        </w:rPr>
        <w:t xml:space="preserve">Add products by clicking the “Products” menu, then </w:t>
      </w:r>
      <w:proofErr w:type="gramStart"/>
      <w:r w:rsidRPr="0006484B">
        <w:rPr>
          <w:rFonts w:asciiTheme="minorHAnsi" w:hAnsiTheme="minorHAnsi" w:cs="Arial"/>
        </w:rPr>
        <w:t>Add</w:t>
      </w:r>
      <w:proofErr w:type="gramEnd"/>
      <w:r w:rsidRPr="0006484B">
        <w:rPr>
          <w:rFonts w:asciiTheme="minorHAnsi" w:hAnsiTheme="minorHAnsi" w:cs="Arial"/>
        </w:rPr>
        <w:t xml:space="preserve"> a Product.</w:t>
      </w:r>
      <w:r w:rsidR="0006484B" w:rsidRPr="0006484B">
        <w:rPr>
          <w:rFonts w:asciiTheme="minorHAnsi" w:hAnsiTheme="minorHAnsi" w:cs="Arial"/>
        </w:rPr>
        <w:t xml:space="preserve"> You can enter the product name, price, category, and description. There are also tabs along the top of the screen, where you can include images, set inventory, create bulk pricing options, and more.</w:t>
      </w:r>
      <w:r w:rsidR="0005320F">
        <w:rPr>
          <w:rFonts w:asciiTheme="minorHAnsi" w:hAnsiTheme="minorHAnsi" w:cs="Arial"/>
        </w:rPr>
        <w:t xml:space="preserve"> </w:t>
      </w:r>
      <w:r w:rsidR="0005320F">
        <w:rPr>
          <w:rFonts w:asciiTheme="minorHAnsi" w:hAnsiTheme="minorHAnsi" w:cs="Arial"/>
          <w:noProof/>
        </w:rPr>
        <w:drawing>
          <wp:inline distT="0" distB="0" distL="0" distR="0" wp14:anchorId="68EC307B" wp14:editId="4A1A98ED">
            <wp:extent cx="114300" cy="142875"/>
            <wp:effectExtent l="0" t="0" r="0" b="9525"/>
            <wp:docPr id="12" name="Picture 1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Carticle.jpg"/>
                    <pic:cNvPicPr/>
                  </pic:nvPicPr>
                  <pic:blipFill>
                    <a:blip r:embed="rId11">
                      <a:extLst>
                        <a:ext uri="{28A0092B-C50C-407E-A947-70E740481C1C}">
                          <a14:useLocalDpi xmlns:a14="http://schemas.microsoft.com/office/drawing/2010/main" val="0"/>
                        </a:ext>
                      </a:extLst>
                    </a:blip>
                    <a:stretch>
                      <a:fillRect/>
                    </a:stretch>
                  </pic:blipFill>
                  <pic:spPr>
                    <a:xfrm>
                      <a:off x="0" y="0"/>
                      <a:ext cx="114300" cy="142875"/>
                    </a:xfrm>
                    <a:prstGeom prst="rect">
                      <a:avLst/>
                    </a:prstGeom>
                  </pic:spPr>
                </pic:pic>
              </a:graphicData>
            </a:graphic>
          </wp:inline>
        </w:drawing>
      </w:r>
    </w:p>
    <w:p w14:paraId="2CCE4F1E" w14:textId="551BC320" w:rsidR="0064243B" w:rsidRPr="0006484B" w:rsidRDefault="00A51FC6" w:rsidP="00D466D1">
      <w:pPr>
        <w:pStyle w:val="ListParagraph"/>
        <w:numPr>
          <w:ilvl w:val="0"/>
          <w:numId w:val="26"/>
        </w:numPr>
        <w:rPr>
          <w:rFonts w:asciiTheme="minorHAnsi" w:hAnsiTheme="minorHAnsi" w:cs="Arial"/>
        </w:rPr>
      </w:pPr>
      <w:r w:rsidRPr="00963DBE">
        <w:rPr>
          <w:rFonts w:asciiTheme="minorHAnsi" w:hAnsiTheme="minorHAnsi" w:cs="Arial"/>
          <w:b/>
        </w:rPr>
        <w:t>Set c</w:t>
      </w:r>
      <w:r w:rsidR="0064243B" w:rsidRPr="00963DBE">
        <w:rPr>
          <w:rFonts w:asciiTheme="minorHAnsi" w:hAnsiTheme="minorHAnsi" w:cs="Arial"/>
          <w:b/>
        </w:rPr>
        <w:t xml:space="preserve">heckout, </w:t>
      </w:r>
      <w:r w:rsidRPr="00963DBE">
        <w:rPr>
          <w:rFonts w:asciiTheme="minorHAnsi" w:hAnsiTheme="minorHAnsi" w:cs="Arial"/>
          <w:b/>
        </w:rPr>
        <w:t>p</w:t>
      </w:r>
      <w:r w:rsidR="0064243B" w:rsidRPr="00963DBE">
        <w:rPr>
          <w:rFonts w:asciiTheme="minorHAnsi" w:hAnsiTheme="minorHAnsi" w:cs="Arial"/>
          <w:b/>
        </w:rPr>
        <w:t xml:space="preserve">ayment and </w:t>
      </w:r>
      <w:r w:rsidRPr="00963DBE">
        <w:rPr>
          <w:rFonts w:asciiTheme="minorHAnsi" w:hAnsiTheme="minorHAnsi" w:cs="Arial"/>
          <w:b/>
        </w:rPr>
        <w:t>s</w:t>
      </w:r>
      <w:r w:rsidR="0064243B" w:rsidRPr="00963DBE">
        <w:rPr>
          <w:rFonts w:asciiTheme="minorHAnsi" w:hAnsiTheme="minorHAnsi" w:cs="Arial"/>
          <w:b/>
        </w:rPr>
        <w:t xml:space="preserve">hipping </w:t>
      </w:r>
      <w:r w:rsidRPr="00963DBE">
        <w:rPr>
          <w:rFonts w:asciiTheme="minorHAnsi" w:hAnsiTheme="minorHAnsi" w:cs="Arial"/>
          <w:b/>
        </w:rPr>
        <w:t>o</w:t>
      </w:r>
      <w:r w:rsidR="007807EE" w:rsidRPr="00963DBE">
        <w:rPr>
          <w:rFonts w:asciiTheme="minorHAnsi" w:hAnsiTheme="minorHAnsi" w:cs="Arial"/>
          <w:b/>
        </w:rPr>
        <w:t>ptions</w:t>
      </w:r>
      <w:r w:rsidR="0006484B" w:rsidRPr="00963DBE">
        <w:rPr>
          <w:rFonts w:asciiTheme="minorHAnsi" w:hAnsiTheme="minorHAnsi" w:cs="Arial"/>
          <w:b/>
        </w:rPr>
        <w:br/>
      </w:r>
      <w:r w:rsidR="0006484B" w:rsidRPr="0006484B">
        <w:rPr>
          <w:rFonts w:asciiTheme="minorHAnsi" w:hAnsiTheme="minorHAnsi" w:cs="Arial"/>
        </w:rPr>
        <w:t xml:space="preserve">Click on the Setup &amp; Tools link in the upper right, and you’ll see a number of options under “Set up your store” that manage the actual process of purchasing items. </w:t>
      </w:r>
    </w:p>
    <w:p w14:paraId="25197340" w14:textId="7020A153" w:rsidR="0006484B" w:rsidRPr="0006484B" w:rsidRDefault="0006484B" w:rsidP="0006484B">
      <w:pPr>
        <w:pStyle w:val="ListParagraph"/>
        <w:numPr>
          <w:ilvl w:val="1"/>
          <w:numId w:val="26"/>
        </w:numPr>
        <w:rPr>
          <w:rFonts w:asciiTheme="minorHAnsi" w:hAnsiTheme="minorHAnsi" w:cs="Arial"/>
        </w:rPr>
      </w:pPr>
      <w:r w:rsidRPr="0006484B">
        <w:rPr>
          <w:rFonts w:asciiTheme="minorHAnsi" w:hAnsiTheme="minorHAnsi" w:cs="Arial"/>
        </w:rPr>
        <w:t>Payments: select the different methods of payment you want to accept in your store, including your own credit card gateway, PayPal, and many other options.</w:t>
      </w:r>
      <w:r w:rsidR="009461A1">
        <w:rPr>
          <w:rFonts w:asciiTheme="minorHAnsi" w:hAnsiTheme="minorHAnsi" w:cs="Arial"/>
        </w:rPr>
        <w:t xml:space="preserve"> </w:t>
      </w:r>
      <w:r w:rsidR="009461A1">
        <w:rPr>
          <w:rFonts w:asciiTheme="minorHAnsi" w:hAnsiTheme="minorHAnsi" w:cs="Arial"/>
          <w:noProof/>
        </w:rPr>
        <w:drawing>
          <wp:inline distT="0" distB="0" distL="0" distR="0" wp14:anchorId="2ED9D0A9" wp14:editId="05023C69">
            <wp:extent cx="114300" cy="142875"/>
            <wp:effectExtent l="0" t="0" r="0" b="9525"/>
            <wp:docPr id="13" name="Picture 1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Carticle.jpg"/>
                    <pic:cNvPicPr/>
                  </pic:nvPicPr>
                  <pic:blipFill>
                    <a:blip r:embed="rId11">
                      <a:extLst>
                        <a:ext uri="{28A0092B-C50C-407E-A947-70E740481C1C}">
                          <a14:useLocalDpi xmlns:a14="http://schemas.microsoft.com/office/drawing/2010/main" val="0"/>
                        </a:ext>
                      </a:extLst>
                    </a:blip>
                    <a:stretch>
                      <a:fillRect/>
                    </a:stretch>
                  </pic:blipFill>
                  <pic:spPr>
                    <a:xfrm>
                      <a:off x="0" y="0"/>
                      <a:ext cx="114300" cy="142875"/>
                    </a:xfrm>
                    <a:prstGeom prst="rect">
                      <a:avLst/>
                    </a:prstGeom>
                  </pic:spPr>
                </pic:pic>
              </a:graphicData>
            </a:graphic>
          </wp:inline>
        </w:drawing>
      </w:r>
    </w:p>
    <w:p w14:paraId="7BAF40C1" w14:textId="4FEA87D7" w:rsidR="0006484B" w:rsidRPr="0006484B" w:rsidRDefault="0006484B" w:rsidP="0006484B">
      <w:pPr>
        <w:pStyle w:val="ListParagraph"/>
        <w:numPr>
          <w:ilvl w:val="1"/>
          <w:numId w:val="26"/>
        </w:numPr>
        <w:rPr>
          <w:rFonts w:asciiTheme="minorHAnsi" w:hAnsiTheme="minorHAnsi" w:cs="Arial"/>
        </w:rPr>
      </w:pPr>
      <w:r w:rsidRPr="0006484B">
        <w:rPr>
          <w:rFonts w:asciiTheme="minorHAnsi" w:hAnsiTheme="minorHAnsi" w:cs="Arial"/>
        </w:rPr>
        <w:t>Shipping: determine what shipping options you want to offer and how you’ll charge purchasers for shipping</w:t>
      </w:r>
      <w:r w:rsidR="009461A1">
        <w:rPr>
          <w:rFonts w:asciiTheme="minorHAnsi" w:hAnsiTheme="minorHAnsi" w:cs="Arial"/>
        </w:rPr>
        <w:t xml:space="preserve"> </w:t>
      </w:r>
      <w:r w:rsidR="009461A1">
        <w:rPr>
          <w:rFonts w:asciiTheme="minorHAnsi" w:hAnsiTheme="minorHAnsi" w:cs="Arial"/>
          <w:noProof/>
        </w:rPr>
        <w:drawing>
          <wp:inline distT="0" distB="0" distL="0" distR="0" wp14:anchorId="736A2C4D" wp14:editId="0FEE2EF5">
            <wp:extent cx="114300" cy="142875"/>
            <wp:effectExtent l="0" t="0" r="0" b="9525"/>
            <wp:docPr id="14" name="Picture 1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Carticle.jpg"/>
                    <pic:cNvPicPr/>
                  </pic:nvPicPr>
                  <pic:blipFill>
                    <a:blip r:embed="rId11">
                      <a:extLst>
                        <a:ext uri="{28A0092B-C50C-407E-A947-70E740481C1C}">
                          <a14:useLocalDpi xmlns:a14="http://schemas.microsoft.com/office/drawing/2010/main" val="0"/>
                        </a:ext>
                      </a:extLst>
                    </a:blip>
                    <a:stretch>
                      <a:fillRect/>
                    </a:stretch>
                  </pic:blipFill>
                  <pic:spPr>
                    <a:xfrm>
                      <a:off x="0" y="0"/>
                      <a:ext cx="114300" cy="142875"/>
                    </a:xfrm>
                    <a:prstGeom prst="rect">
                      <a:avLst/>
                    </a:prstGeom>
                  </pic:spPr>
                </pic:pic>
              </a:graphicData>
            </a:graphic>
          </wp:inline>
        </w:drawing>
      </w:r>
    </w:p>
    <w:p w14:paraId="7FB456E6" w14:textId="361F97CE" w:rsidR="0006484B" w:rsidRPr="0006484B" w:rsidRDefault="0006484B" w:rsidP="0006484B">
      <w:pPr>
        <w:pStyle w:val="ListParagraph"/>
        <w:numPr>
          <w:ilvl w:val="1"/>
          <w:numId w:val="26"/>
        </w:numPr>
        <w:rPr>
          <w:rFonts w:asciiTheme="minorHAnsi" w:hAnsiTheme="minorHAnsi" w:cs="Arial"/>
        </w:rPr>
      </w:pPr>
      <w:r>
        <w:rPr>
          <w:rFonts w:asciiTheme="minorHAnsi" w:hAnsiTheme="minorHAnsi" w:cs="Arial"/>
        </w:rPr>
        <w:t>Tax: you can set your tax to be calcu</w:t>
      </w:r>
      <w:r w:rsidR="00963DBE">
        <w:rPr>
          <w:rFonts w:asciiTheme="minorHAnsi" w:hAnsiTheme="minorHAnsi" w:cs="Arial"/>
        </w:rPr>
        <w:t>lated manually or automatically</w:t>
      </w:r>
      <w:r w:rsidR="009461A1">
        <w:rPr>
          <w:rFonts w:asciiTheme="minorHAnsi" w:hAnsiTheme="minorHAnsi" w:cs="Arial"/>
        </w:rPr>
        <w:t xml:space="preserve"> </w:t>
      </w:r>
      <w:r w:rsidR="009461A1">
        <w:rPr>
          <w:rFonts w:asciiTheme="minorHAnsi" w:hAnsiTheme="minorHAnsi" w:cs="Arial"/>
          <w:noProof/>
        </w:rPr>
        <w:drawing>
          <wp:inline distT="0" distB="0" distL="0" distR="0" wp14:anchorId="750F9C10" wp14:editId="3D8466EB">
            <wp:extent cx="114300" cy="142875"/>
            <wp:effectExtent l="0" t="0" r="0" b="9525"/>
            <wp:docPr id="15" name="Picture 1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Carticle.jpg"/>
                    <pic:cNvPicPr/>
                  </pic:nvPicPr>
                  <pic:blipFill>
                    <a:blip r:embed="rId11">
                      <a:extLst>
                        <a:ext uri="{28A0092B-C50C-407E-A947-70E740481C1C}">
                          <a14:useLocalDpi xmlns:a14="http://schemas.microsoft.com/office/drawing/2010/main" val="0"/>
                        </a:ext>
                      </a:extLst>
                    </a:blip>
                    <a:stretch>
                      <a:fillRect/>
                    </a:stretch>
                  </pic:blipFill>
                  <pic:spPr>
                    <a:xfrm>
                      <a:off x="0" y="0"/>
                      <a:ext cx="114300" cy="142875"/>
                    </a:xfrm>
                    <a:prstGeom prst="rect">
                      <a:avLst/>
                    </a:prstGeom>
                  </pic:spPr>
                </pic:pic>
              </a:graphicData>
            </a:graphic>
          </wp:inline>
        </w:drawing>
      </w:r>
    </w:p>
    <w:p w14:paraId="74CB4F2C" w14:textId="3C92B22B" w:rsidR="0064243B" w:rsidRPr="0006484B" w:rsidRDefault="00A51FC6" w:rsidP="00D466D1">
      <w:pPr>
        <w:pStyle w:val="ListParagraph"/>
        <w:numPr>
          <w:ilvl w:val="0"/>
          <w:numId w:val="26"/>
        </w:numPr>
        <w:rPr>
          <w:rFonts w:asciiTheme="minorHAnsi" w:hAnsiTheme="minorHAnsi" w:cs="Arial"/>
        </w:rPr>
      </w:pPr>
      <w:r w:rsidRPr="00963DBE">
        <w:rPr>
          <w:rFonts w:asciiTheme="minorHAnsi" w:hAnsiTheme="minorHAnsi" w:cs="Arial"/>
          <w:b/>
        </w:rPr>
        <w:t>Design your store’s theme</w:t>
      </w:r>
      <w:r w:rsidR="009461A1">
        <w:rPr>
          <w:rFonts w:asciiTheme="minorHAnsi" w:hAnsiTheme="minorHAnsi" w:cs="Arial"/>
          <w:b/>
        </w:rPr>
        <w:t xml:space="preserve"> </w:t>
      </w:r>
      <w:r w:rsidR="009461A1">
        <w:rPr>
          <w:rFonts w:asciiTheme="minorHAnsi" w:hAnsiTheme="minorHAnsi" w:cs="Arial"/>
          <w:b/>
          <w:noProof/>
        </w:rPr>
        <w:drawing>
          <wp:inline distT="0" distB="0" distL="0" distR="0" wp14:anchorId="62C9E8CC" wp14:editId="369706AB">
            <wp:extent cx="114300" cy="142875"/>
            <wp:effectExtent l="0" t="0" r="0" b="9525"/>
            <wp:docPr id="16" name="Picture 1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Carticle.jpg"/>
                    <pic:cNvPicPr/>
                  </pic:nvPicPr>
                  <pic:blipFill>
                    <a:blip r:embed="rId11">
                      <a:extLst>
                        <a:ext uri="{28A0092B-C50C-407E-A947-70E740481C1C}">
                          <a14:useLocalDpi xmlns:a14="http://schemas.microsoft.com/office/drawing/2010/main" val="0"/>
                        </a:ext>
                      </a:extLst>
                    </a:blip>
                    <a:stretch>
                      <a:fillRect/>
                    </a:stretch>
                  </pic:blipFill>
                  <pic:spPr>
                    <a:xfrm>
                      <a:off x="0" y="0"/>
                      <a:ext cx="114300" cy="142875"/>
                    </a:xfrm>
                    <a:prstGeom prst="rect">
                      <a:avLst/>
                    </a:prstGeom>
                  </pic:spPr>
                </pic:pic>
              </a:graphicData>
            </a:graphic>
          </wp:inline>
        </w:drawing>
      </w:r>
      <w:r w:rsidR="00963DBE" w:rsidRPr="00963DBE">
        <w:rPr>
          <w:rFonts w:asciiTheme="minorHAnsi" w:hAnsiTheme="minorHAnsi" w:cs="Arial"/>
          <w:b/>
        </w:rPr>
        <w:br/>
      </w:r>
      <w:proofErr w:type="gramStart"/>
      <w:r w:rsidR="00963DBE">
        <w:rPr>
          <w:rFonts w:asciiTheme="minorHAnsi" w:hAnsiTheme="minorHAnsi" w:cs="Arial"/>
        </w:rPr>
        <w:t>Starting</w:t>
      </w:r>
      <w:proofErr w:type="gramEnd"/>
      <w:r w:rsidR="00963DBE">
        <w:rPr>
          <w:rFonts w:asciiTheme="minorHAnsi" w:hAnsiTheme="minorHAnsi" w:cs="Arial"/>
        </w:rPr>
        <w:t xml:space="preserve"> with one of </w:t>
      </w:r>
      <w:proofErr w:type="spellStart"/>
      <w:r w:rsidR="00963DBE">
        <w:rPr>
          <w:rFonts w:asciiTheme="minorHAnsi" w:hAnsiTheme="minorHAnsi" w:cs="Arial"/>
        </w:rPr>
        <w:t>Bigcommerce’s</w:t>
      </w:r>
      <w:proofErr w:type="spellEnd"/>
      <w:r w:rsidR="00963DBE">
        <w:rPr>
          <w:rFonts w:asciiTheme="minorHAnsi" w:hAnsiTheme="minorHAnsi" w:cs="Arial"/>
        </w:rPr>
        <w:t xml:space="preserve"> many templates, you can customize the look and feel of your online store with images, banners, custom colors, and more.</w:t>
      </w:r>
    </w:p>
    <w:p w14:paraId="793BE6FA" w14:textId="7915CF2F" w:rsidR="00D32397" w:rsidRPr="00963DBE" w:rsidRDefault="0064243B">
      <w:pPr>
        <w:rPr>
          <w:rFonts w:asciiTheme="minorHAnsi" w:hAnsiTheme="minorHAnsi" w:cs="Arial"/>
        </w:rPr>
      </w:pPr>
      <w:r w:rsidRPr="0006484B">
        <w:rPr>
          <w:rFonts w:asciiTheme="minorHAnsi" w:hAnsiTheme="minorHAnsi" w:cs="Arial"/>
        </w:rPr>
        <w:t xml:space="preserve"> </w:t>
      </w:r>
    </w:p>
    <w:p w14:paraId="192434DC" w14:textId="77777777" w:rsidR="00AC6F36" w:rsidRPr="00AC6F36" w:rsidRDefault="00FC58DA" w:rsidP="00AC6F36">
      <w:pPr>
        <w:pStyle w:val="Heading1"/>
        <w:rPr>
          <w:rFonts w:asciiTheme="minorHAnsi" w:hAnsiTheme="minorHAnsi" w:cs="Arial"/>
          <w:sz w:val="20"/>
          <w:szCs w:val="20"/>
        </w:rPr>
      </w:pPr>
      <w:bookmarkStart w:id="3" w:name="_Toc424845808"/>
      <w:r w:rsidRPr="00BC7A9D">
        <w:rPr>
          <w:rFonts w:cs="Arial"/>
          <w:b/>
          <w:sz w:val="28"/>
          <w:szCs w:val="28"/>
        </w:rPr>
        <w:lastRenderedPageBreak/>
        <w:t xml:space="preserve">Configure your </w:t>
      </w:r>
      <w:proofErr w:type="spellStart"/>
      <w:r w:rsidRPr="00BC7A9D">
        <w:rPr>
          <w:rFonts w:cs="Arial"/>
          <w:b/>
          <w:sz w:val="28"/>
          <w:szCs w:val="28"/>
        </w:rPr>
        <w:t>WebLink</w:t>
      </w:r>
      <w:proofErr w:type="spellEnd"/>
      <w:r w:rsidRPr="00BC7A9D">
        <w:rPr>
          <w:rFonts w:cs="Arial"/>
          <w:b/>
          <w:sz w:val="28"/>
          <w:szCs w:val="28"/>
        </w:rPr>
        <w:t xml:space="preserve"> revenue and profile sync options</w:t>
      </w:r>
      <w:bookmarkEnd w:id="3"/>
      <w:r w:rsidR="0086510A" w:rsidRPr="00BC7A9D">
        <w:rPr>
          <w:rFonts w:cs="Arial"/>
          <w:b/>
          <w:sz w:val="28"/>
          <w:szCs w:val="28"/>
        </w:rPr>
        <w:br/>
      </w:r>
    </w:p>
    <w:p w14:paraId="51424B28" w14:textId="1D0CA2A8" w:rsidR="00FC58DA" w:rsidRPr="009A7130" w:rsidRDefault="0086510A" w:rsidP="00AC6F36">
      <w:pPr>
        <w:rPr>
          <w:rFonts w:asciiTheme="minorHAnsi" w:hAnsiTheme="minorHAnsi" w:cs="Arial"/>
        </w:rPr>
      </w:pPr>
      <w:r w:rsidRPr="009A7130">
        <w:rPr>
          <w:rFonts w:asciiTheme="minorHAnsi" w:hAnsiTheme="minorHAnsi" w:cs="Arial"/>
        </w:rPr>
        <w:t>Once your</w:t>
      </w:r>
      <w:r w:rsidR="00093FB2" w:rsidRPr="009A7130">
        <w:rPr>
          <w:rFonts w:asciiTheme="minorHAnsi" w:hAnsiTheme="minorHAnsi" w:cs="Arial"/>
        </w:rPr>
        <w:t xml:space="preserve"> </w:t>
      </w:r>
      <w:proofErr w:type="spellStart"/>
      <w:r w:rsidR="00093FB2" w:rsidRPr="009A7130">
        <w:rPr>
          <w:rFonts w:asciiTheme="minorHAnsi" w:hAnsiTheme="minorHAnsi" w:cs="Arial"/>
        </w:rPr>
        <w:t>Bigcommerce</w:t>
      </w:r>
      <w:proofErr w:type="spellEnd"/>
      <w:r w:rsidR="00093FB2" w:rsidRPr="009A7130">
        <w:rPr>
          <w:rFonts w:asciiTheme="minorHAnsi" w:hAnsiTheme="minorHAnsi" w:cs="Arial"/>
        </w:rPr>
        <w:t xml:space="preserve"> </w:t>
      </w:r>
      <w:r w:rsidRPr="009A7130">
        <w:rPr>
          <w:rFonts w:asciiTheme="minorHAnsi" w:hAnsiTheme="minorHAnsi" w:cs="Arial"/>
        </w:rPr>
        <w:t xml:space="preserve">store is ready to go, you’ll need to configure a few settings to make sure your revenue winds up in the right place in </w:t>
      </w:r>
      <w:proofErr w:type="spellStart"/>
      <w:r w:rsidRPr="009A7130">
        <w:rPr>
          <w:rFonts w:asciiTheme="minorHAnsi" w:hAnsiTheme="minorHAnsi" w:cs="Arial"/>
        </w:rPr>
        <w:t>WebLink</w:t>
      </w:r>
      <w:proofErr w:type="spellEnd"/>
      <w:r w:rsidRPr="009A7130">
        <w:rPr>
          <w:rFonts w:asciiTheme="minorHAnsi" w:hAnsiTheme="minorHAnsi" w:cs="Arial"/>
        </w:rPr>
        <w:t xml:space="preserve">, and your members get the correct pricing. </w:t>
      </w:r>
      <w:r w:rsidR="00093FB2" w:rsidRPr="009A7130">
        <w:rPr>
          <w:rFonts w:asciiTheme="minorHAnsi" w:hAnsiTheme="minorHAnsi" w:cs="Arial"/>
        </w:rPr>
        <w:t>By completing the settings listed below, you’ll ensure a seamless integration between the two systems.</w:t>
      </w:r>
    </w:p>
    <w:p w14:paraId="3EFE092A" w14:textId="77777777" w:rsidR="00093FB2" w:rsidRPr="00AC6F36" w:rsidRDefault="00093FB2" w:rsidP="00FC58DA">
      <w:pPr>
        <w:rPr>
          <w:rFonts w:asciiTheme="minorHAnsi" w:hAnsiTheme="minorHAnsi" w:cs="Arial"/>
          <w:sz w:val="16"/>
          <w:szCs w:val="16"/>
        </w:rPr>
      </w:pPr>
    </w:p>
    <w:p w14:paraId="13487048" w14:textId="12F142F4" w:rsidR="00093FB2" w:rsidRPr="009A7130" w:rsidRDefault="00093FB2" w:rsidP="00093FB2">
      <w:pPr>
        <w:pStyle w:val="ListParagraph"/>
        <w:numPr>
          <w:ilvl w:val="0"/>
          <w:numId w:val="28"/>
        </w:numPr>
        <w:rPr>
          <w:rFonts w:asciiTheme="minorHAnsi" w:hAnsiTheme="minorHAnsi" w:cs="Arial"/>
        </w:rPr>
      </w:pPr>
      <w:r w:rsidRPr="009A7130">
        <w:rPr>
          <w:rFonts w:asciiTheme="minorHAnsi" w:hAnsiTheme="minorHAnsi" w:cs="Arial"/>
          <w:b/>
        </w:rPr>
        <w:t>Set your revenue defaults</w:t>
      </w:r>
      <w:r w:rsidR="009461A1">
        <w:rPr>
          <w:rFonts w:asciiTheme="minorHAnsi" w:hAnsiTheme="minorHAnsi" w:cs="Arial"/>
          <w:b/>
        </w:rPr>
        <w:t xml:space="preserve"> </w:t>
      </w:r>
      <w:r w:rsidR="009461A1">
        <w:rPr>
          <w:rFonts w:asciiTheme="minorHAnsi" w:hAnsiTheme="minorHAnsi" w:cs="Arial"/>
          <w:b/>
          <w:noProof/>
        </w:rPr>
        <w:drawing>
          <wp:inline distT="0" distB="0" distL="0" distR="0" wp14:anchorId="4CA23833" wp14:editId="0049ED1D">
            <wp:extent cx="161925" cy="142875"/>
            <wp:effectExtent l="0" t="0" r="9525" b="9525"/>
            <wp:docPr id="17" name="Picture 1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LCarticle.jpg"/>
                    <pic:cNvPicPr/>
                  </pic:nvPicPr>
                  <pic:blipFill>
                    <a:blip r:embed="rId10">
                      <a:extLst>
                        <a:ext uri="{28A0092B-C50C-407E-A947-70E740481C1C}">
                          <a14:useLocalDpi xmlns:a14="http://schemas.microsoft.com/office/drawing/2010/main" val="0"/>
                        </a:ext>
                      </a:extLst>
                    </a:blip>
                    <a:stretch>
                      <a:fillRect/>
                    </a:stretch>
                  </pic:blipFill>
                  <pic:spPr>
                    <a:xfrm>
                      <a:off x="0" y="0"/>
                      <a:ext cx="161925" cy="142875"/>
                    </a:xfrm>
                    <a:prstGeom prst="rect">
                      <a:avLst/>
                    </a:prstGeom>
                  </pic:spPr>
                </pic:pic>
              </a:graphicData>
            </a:graphic>
          </wp:inline>
        </w:drawing>
      </w:r>
      <w:r w:rsidRPr="009A7130">
        <w:rPr>
          <w:rFonts w:asciiTheme="minorHAnsi" w:hAnsiTheme="minorHAnsi" w:cs="Arial"/>
          <w:b/>
        </w:rPr>
        <w:br/>
      </w:r>
      <w:proofErr w:type="gramStart"/>
      <w:r w:rsidRPr="009A7130">
        <w:rPr>
          <w:rFonts w:asciiTheme="minorHAnsi" w:hAnsiTheme="minorHAnsi" w:cs="Arial"/>
        </w:rPr>
        <w:t>Your</w:t>
      </w:r>
      <w:proofErr w:type="gramEnd"/>
      <w:r w:rsidRPr="009A7130">
        <w:rPr>
          <w:rFonts w:asciiTheme="minorHAnsi" w:hAnsiTheme="minorHAnsi" w:cs="Arial"/>
        </w:rPr>
        <w:t xml:space="preserve"> integration with </w:t>
      </w:r>
      <w:proofErr w:type="spellStart"/>
      <w:r w:rsidRPr="009A7130">
        <w:rPr>
          <w:rFonts w:asciiTheme="minorHAnsi" w:hAnsiTheme="minorHAnsi" w:cs="Arial"/>
        </w:rPr>
        <w:t>Bigcommerce</w:t>
      </w:r>
      <w:proofErr w:type="spellEnd"/>
      <w:r w:rsidRPr="009A7130">
        <w:rPr>
          <w:rFonts w:asciiTheme="minorHAnsi" w:hAnsiTheme="minorHAnsi" w:cs="Arial"/>
        </w:rPr>
        <w:t xml:space="preserve"> will automatically create invoices in </w:t>
      </w:r>
      <w:proofErr w:type="spellStart"/>
      <w:r w:rsidRPr="009A7130">
        <w:rPr>
          <w:rFonts w:asciiTheme="minorHAnsi" w:hAnsiTheme="minorHAnsi" w:cs="Arial"/>
        </w:rPr>
        <w:t>WebLink</w:t>
      </w:r>
      <w:proofErr w:type="spellEnd"/>
      <w:r w:rsidRPr="009A7130">
        <w:rPr>
          <w:rFonts w:asciiTheme="minorHAnsi" w:hAnsiTheme="minorHAnsi" w:cs="Arial"/>
        </w:rPr>
        <w:t xml:space="preserve"> when orders are placed</w:t>
      </w:r>
      <w:r w:rsidR="009A7130" w:rsidRPr="009A7130">
        <w:rPr>
          <w:rFonts w:asciiTheme="minorHAnsi" w:hAnsiTheme="minorHAnsi" w:cs="Arial"/>
        </w:rPr>
        <w:t xml:space="preserve">. To ensure all revenue and payments are properly imported, you’ll need to select the correct </w:t>
      </w:r>
      <w:proofErr w:type="spellStart"/>
      <w:r w:rsidR="009A7130" w:rsidRPr="009A7130">
        <w:rPr>
          <w:rFonts w:asciiTheme="minorHAnsi" w:hAnsiTheme="minorHAnsi" w:cs="Arial"/>
        </w:rPr>
        <w:t>WebLink</w:t>
      </w:r>
      <w:proofErr w:type="spellEnd"/>
      <w:r w:rsidR="009A7130" w:rsidRPr="009A7130">
        <w:rPr>
          <w:rFonts w:asciiTheme="minorHAnsi" w:hAnsiTheme="minorHAnsi" w:cs="Arial"/>
        </w:rPr>
        <w:t xml:space="preserve"> codes to use for all transactions. You can access these settings in </w:t>
      </w:r>
      <w:proofErr w:type="spellStart"/>
      <w:r w:rsidR="009A7130" w:rsidRPr="009A7130">
        <w:rPr>
          <w:rFonts w:asciiTheme="minorHAnsi" w:hAnsiTheme="minorHAnsi" w:cs="Arial"/>
        </w:rPr>
        <w:t>WebLink</w:t>
      </w:r>
      <w:proofErr w:type="spellEnd"/>
      <w:r w:rsidR="009A7130" w:rsidRPr="009A7130">
        <w:rPr>
          <w:rFonts w:asciiTheme="minorHAnsi" w:hAnsiTheme="minorHAnsi" w:cs="Arial"/>
        </w:rPr>
        <w:t xml:space="preserve">, under Admin &gt; Set Preferences &gt; </w:t>
      </w:r>
      <w:proofErr w:type="spellStart"/>
      <w:r w:rsidR="009A7130" w:rsidRPr="009A7130">
        <w:rPr>
          <w:rFonts w:asciiTheme="minorHAnsi" w:hAnsiTheme="minorHAnsi" w:cs="Arial"/>
        </w:rPr>
        <w:t>Bigcommerce</w:t>
      </w:r>
      <w:proofErr w:type="spellEnd"/>
      <w:r w:rsidR="009A7130" w:rsidRPr="009A7130">
        <w:rPr>
          <w:rFonts w:asciiTheme="minorHAnsi" w:hAnsiTheme="minorHAnsi" w:cs="Arial"/>
        </w:rPr>
        <w:t xml:space="preserve"> Settings, then click open Invoice Creation Setup.</w:t>
      </w:r>
    </w:p>
    <w:p w14:paraId="51CDFE53" w14:textId="66A29BD4" w:rsidR="009A7130" w:rsidRPr="009A7130" w:rsidRDefault="009A7130" w:rsidP="009A7130">
      <w:pPr>
        <w:pStyle w:val="ListParagraph"/>
        <w:numPr>
          <w:ilvl w:val="1"/>
          <w:numId w:val="28"/>
        </w:numPr>
        <w:rPr>
          <w:rFonts w:asciiTheme="minorHAnsi" w:hAnsiTheme="minorHAnsi" w:cs="Arial"/>
        </w:rPr>
      </w:pPr>
      <w:r w:rsidRPr="009A7130">
        <w:rPr>
          <w:rFonts w:asciiTheme="minorHAnsi" w:hAnsiTheme="minorHAnsi" w:cs="Arial"/>
        </w:rPr>
        <w:t xml:space="preserve">Note that the first setting allows you to determine whether the invoices that get created from </w:t>
      </w:r>
      <w:proofErr w:type="spellStart"/>
      <w:r w:rsidRPr="009A7130">
        <w:rPr>
          <w:rFonts w:asciiTheme="minorHAnsi" w:hAnsiTheme="minorHAnsi" w:cs="Arial"/>
        </w:rPr>
        <w:t>Bigcommerce</w:t>
      </w:r>
      <w:proofErr w:type="spellEnd"/>
      <w:r w:rsidRPr="009A7130">
        <w:rPr>
          <w:rFonts w:asciiTheme="minorHAnsi" w:hAnsiTheme="minorHAnsi" w:cs="Arial"/>
        </w:rPr>
        <w:t xml:space="preserve"> purchases are automatically placed on individual profiles, or related Member organization profiles. </w:t>
      </w:r>
    </w:p>
    <w:p w14:paraId="7C698F67" w14:textId="58B8927D" w:rsidR="009A7130" w:rsidRDefault="009A7130" w:rsidP="00093FB2">
      <w:pPr>
        <w:pStyle w:val="ListParagraph"/>
        <w:numPr>
          <w:ilvl w:val="0"/>
          <w:numId w:val="28"/>
        </w:numPr>
        <w:rPr>
          <w:rFonts w:asciiTheme="minorHAnsi" w:hAnsiTheme="minorHAnsi" w:cs="Arial"/>
        </w:rPr>
      </w:pPr>
      <w:r w:rsidRPr="00FA2DE5">
        <w:rPr>
          <w:rFonts w:asciiTheme="minorHAnsi" w:hAnsiTheme="minorHAnsi" w:cs="Arial"/>
          <w:b/>
        </w:rPr>
        <w:t>Assign revenue items to products</w:t>
      </w:r>
      <w:r w:rsidR="009461A1">
        <w:rPr>
          <w:rFonts w:asciiTheme="minorHAnsi" w:hAnsiTheme="minorHAnsi" w:cs="Arial"/>
          <w:b/>
        </w:rPr>
        <w:t xml:space="preserve"> </w:t>
      </w:r>
      <w:r w:rsidR="009461A1">
        <w:rPr>
          <w:rFonts w:asciiTheme="minorHAnsi" w:hAnsiTheme="minorHAnsi" w:cs="Arial"/>
          <w:b/>
          <w:noProof/>
        </w:rPr>
        <w:drawing>
          <wp:inline distT="0" distB="0" distL="0" distR="0" wp14:anchorId="3BD8B235" wp14:editId="3936014F">
            <wp:extent cx="161925" cy="142875"/>
            <wp:effectExtent l="0" t="0" r="9525" b="9525"/>
            <wp:docPr id="18" name="Picture 18">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LCarticle.jpg"/>
                    <pic:cNvPicPr/>
                  </pic:nvPicPr>
                  <pic:blipFill>
                    <a:blip r:embed="rId10">
                      <a:extLst>
                        <a:ext uri="{28A0092B-C50C-407E-A947-70E740481C1C}">
                          <a14:useLocalDpi xmlns:a14="http://schemas.microsoft.com/office/drawing/2010/main" val="0"/>
                        </a:ext>
                      </a:extLst>
                    </a:blip>
                    <a:stretch>
                      <a:fillRect/>
                    </a:stretch>
                  </pic:blipFill>
                  <pic:spPr>
                    <a:xfrm>
                      <a:off x="0" y="0"/>
                      <a:ext cx="161925" cy="142875"/>
                    </a:xfrm>
                    <a:prstGeom prst="rect">
                      <a:avLst/>
                    </a:prstGeom>
                  </pic:spPr>
                </pic:pic>
              </a:graphicData>
            </a:graphic>
          </wp:inline>
        </w:drawing>
      </w:r>
      <w:r w:rsidRPr="00FA2DE5">
        <w:rPr>
          <w:rFonts w:asciiTheme="minorHAnsi" w:hAnsiTheme="minorHAnsi" w:cs="Arial"/>
          <w:b/>
        </w:rPr>
        <w:br/>
      </w:r>
      <w:r>
        <w:rPr>
          <w:rFonts w:asciiTheme="minorHAnsi" w:hAnsiTheme="minorHAnsi" w:cs="Arial"/>
        </w:rPr>
        <w:t>In addition to default revenue items (</w:t>
      </w:r>
      <w:proofErr w:type="spellStart"/>
      <w:r>
        <w:rPr>
          <w:rFonts w:asciiTheme="minorHAnsi" w:hAnsiTheme="minorHAnsi" w:cs="Arial"/>
        </w:rPr>
        <w:t>set</w:t>
      </w:r>
      <w:proofErr w:type="spellEnd"/>
      <w:r>
        <w:rPr>
          <w:rFonts w:asciiTheme="minorHAnsi" w:hAnsiTheme="minorHAnsi" w:cs="Arial"/>
        </w:rPr>
        <w:t xml:space="preserve"> above), you can assign different revenue items to each of the individual products in your store. This might come in handy if you track revenue for manuals and downloads separately from revenue for apparel, for example. You only need to set revenue items on individual products if you do NOT want to use the default revenue item. This page is accessed in the web browser version of </w:t>
      </w:r>
      <w:proofErr w:type="spellStart"/>
      <w:r>
        <w:rPr>
          <w:rFonts w:asciiTheme="minorHAnsi" w:hAnsiTheme="minorHAnsi" w:cs="Arial"/>
        </w:rPr>
        <w:t>WebLink</w:t>
      </w:r>
      <w:proofErr w:type="spellEnd"/>
      <w:r>
        <w:rPr>
          <w:rFonts w:asciiTheme="minorHAnsi" w:hAnsiTheme="minorHAnsi" w:cs="Arial"/>
        </w:rPr>
        <w:t xml:space="preserve"> (accessible at weblinklogin.com), under </w:t>
      </w:r>
      <w:proofErr w:type="spellStart"/>
      <w:r>
        <w:rPr>
          <w:rFonts w:asciiTheme="minorHAnsi" w:hAnsiTheme="minorHAnsi" w:cs="Arial"/>
        </w:rPr>
        <w:t>Bigcommerce</w:t>
      </w:r>
      <w:proofErr w:type="spellEnd"/>
      <w:r>
        <w:rPr>
          <w:rFonts w:asciiTheme="minorHAnsi" w:hAnsiTheme="minorHAnsi" w:cs="Arial"/>
        </w:rPr>
        <w:t xml:space="preserve"> &gt; Integration management.</w:t>
      </w:r>
    </w:p>
    <w:p w14:paraId="490DA62D" w14:textId="1EDC1174" w:rsidR="000C4F9A" w:rsidRDefault="00FA2DE5" w:rsidP="00093FB2">
      <w:pPr>
        <w:pStyle w:val="ListParagraph"/>
        <w:numPr>
          <w:ilvl w:val="0"/>
          <w:numId w:val="28"/>
        </w:numPr>
        <w:rPr>
          <w:rFonts w:asciiTheme="minorHAnsi" w:hAnsiTheme="minorHAnsi" w:cs="Arial"/>
        </w:rPr>
      </w:pPr>
      <w:r w:rsidRPr="000C4F9A">
        <w:rPr>
          <w:rFonts w:asciiTheme="minorHAnsi" w:hAnsiTheme="minorHAnsi" w:cs="Arial"/>
          <w:b/>
        </w:rPr>
        <w:t xml:space="preserve">Set up a special group for member pricing in </w:t>
      </w:r>
      <w:proofErr w:type="spellStart"/>
      <w:r w:rsidRPr="000C4F9A">
        <w:rPr>
          <w:rFonts w:asciiTheme="minorHAnsi" w:hAnsiTheme="minorHAnsi" w:cs="Arial"/>
          <w:b/>
        </w:rPr>
        <w:t>Bigcommerce</w:t>
      </w:r>
      <w:proofErr w:type="spellEnd"/>
      <w:r w:rsidR="009461A1">
        <w:rPr>
          <w:rFonts w:asciiTheme="minorHAnsi" w:hAnsiTheme="minorHAnsi" w:cs="Arial"/>
          <w:b/>
        </w:rPr>
        <w:t xml:space="preserve"> </w:t>
      </w:r>
      <w:r w:rsidR="009461A1">
        <w:rPr>
          <w:rFonts w:asciiTheme="minorHAnsi" w:hAnsiTheme="minorHAnsi" w:cs="Arial"/>
          <w:b/>
          <w:noProof/>
        </w:rPr>
        <w:drawing>
          <wp:inline distT="0" distB="0" distL="0" distR="0" wp14:anchorId="7B964CCE" wp14:editId="4F8D81A7">
            <wp:extent cx="114300" cy="142875"/>
            <wp:effectExtent l="0" t="0" r="0" b="9525"/>
            <wp:docPr id="19" name="Picture 19">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Carticle.jpg"/>
                    <pic:cNvPicPr/>
                  </pic:nvPicPr>
                  <pic:blipFill>
                    <a:blip r:embed="rId11">
                      <a:extLst>
                        <a:ext uri="{28A0092B-C50C-407E-A947-70E740481C1C}">
                          <a14:useLocalDpi xmlns:a14="http://schemas.microsoft.com/office/drawing/2010/main" val="0"/>
                        </a:ext>
                      </a:extLst>
                    </a:blip>
                    <a:stretch>
                      <a:fillRect/>
                    </a:stretch>
                  </pic:blipFill>
                  <pic:spPr>
                    <a:xfrm>
                      <a:off x="0" y="0"/>
                      <a:ext cx="114300" cy="142875"/>
                    </a:xfrm>
                    <a:prstGeom prst="rect">
                      <a:avLst/>
                    </a:prstGeom>
                  </pic:spPr>
                </pic:pic>
              </a:graphicData>
            </a:graphic>
          </wp:inline>
        </w:drawing>
      </w:r>
      <w:r w:rsidRPr="000C4F9A">
        <w:rPr>
          <w:rFonts w:asciiTheme="minorHAnsi" w:hAnsiTheme="minorHAnsi" w:cs="Arial"/>
          <w:b/>
        </w:rPr>
        <w:br/>
      </w:r>
      <w:r>
        <w:rPr>
          <w:rFonts w:asciiTheme="minorHAnsi" w:hAnsiTheme="minorHAnsi" w:cs="Arial"/>
        </w:rPr>
        <w:t xml:space="preserve">Even if you don’t plan on doing special pricing for members initially, we recommend setting up a group specifically for members in </w:t>
      </w:r>
      <w:proofErr w:type="spellStart"/>
      <w:r>
        <w:rPr>
          <w:rFonts w:asciiTheme="minorHAnsi" w:hAnsiTheme="minorHAnsi" w:cs="Arial"/>
        </w:rPr>
        <w:t>Bigcommerce</w:t>
      </w:r>
      <w:proofErr w:type="spellEnd"/>
      <w:r>
        <w:rPr>
          <w:rFonts w:asciiTheme="minorHAnsi" w:hAnsiTheme="minorHAnsi" w:cs="Arial"/>
        </w:rPr>
        <w:t xml:space="preserve"> to maximize use of </w:t>
      </w:r>
      <w:proofErr w:type="spellStart"/>
      <w:r w:rsidR="00671CE8">
        <w:rPr>
          <w:rFonts w:asciiTheme="minorHAnsi" w:hAnsiTheme="minorHAnsi" w:cs="Arial"/>
        </w:rPr>
        <w:t>WebLink’s</w:t>
      </w:r>
      <w:proofErr w:type="spellEnd"/>
      <w:r w:rsidR="00671CE8">
        <w:rPr>
          <w:rFonts w:asciiTheme="minorHAnsi" w:hAnsiTheme="minorHAnsi" w:cs="Arial"/>
        </w:rPr>
        <w:t xml:space="preserve"> profile sync</w:t>
      </w:r>
      <w:r>
        <w:rPr>
          <w:rFonts w:asciiTheme="minorHAnsi" w:hAnsiTheme="minorHAnsi" w:cs="Arial"/>
        </w:rPr>
        <w:t xml:space="preserve">. </w:t>
      </w:r>
    </w:p>
    <w:p w14:paraId="43366B55" w14:textId="496D4415" w:rsidR="00FA2DE5" w:rsidRDefault="000C4F9A" w:rsidP="000C4F9A">
      <w:pPr>
        <w:pStyle w:val="ListParagraph"/>
        <w:numPr>
          <w:ilvl w:val="1"/>
          <w:numId w:val="28"/>
        </w:numPr>
        <w:rPr>
          <w:rFonts w:asciiTheme="minorHAnsi" w:hAnsiTheme="minorHAnsi" w:cs="Arial"/>
        </w:rPr>
      </w:pPr>
      <w:r>
        <w:rPr>
          <w:rFonts w:asciiTheme="minorHAnsi" w:hAnsiTheme="minorHAnsi" w:cs="Arial"/>
        </w:rPr>
        <w:t>In</w:t>
      </w:r>
      <w:r w:rsidR="00FA2DE5">
        <w:rPr>
          <w:rFonts w:asciiTheme="minorHAnsi" w:hAnsiTheme="minorHAnsi" w:cs="Arial"/>
        </w:rPr>
        <w:t xml:space="preserve"> </w:t>
      </w:r>
      <w:proofErr w:type="spellStart"/>
      <w:r w:rsidR="00FA2DE5">
        <w:rPr>
          <w:rFonts w:asciiTheme="minorHAnsi" w:hAnsiTheme="minorHAnsi" w:cs="Arial"/>
        </w:rPr>
        <w:t>Bigcommerce</w:t>
      </w:r>
      <w:proofErr w:type="spellEnd"/>
      <w:r w:rsidR="00FA2DE5">
        <w:rPr>
          <w:rFonts w:asciiTheme="minorHAnsi" w:hAnsiTheme="minorHAnsi" w:cs="Arial"/>
        </w:rPr>
        <w:t xml:space="preserve">, </w:t>
      </w:r>
      <w:r>
        <w:rPr>
          <w:rFonts w:asciiTheme="minorHAnsi" w:hAnsiTheme="minorHAnsi" w:cs="Arial"/>
        </w:rPr>
        <w:t>click on Customers &gt; Customer Groups. Then click Create a Customer Group. You can add a name for the group and nothing more, or you can go ahead and set up your discount(s) in the Category, Product, or Storewide Discount sections.</w:t>
      </w:r>
    </w:p>
    <w:p w14:paraId="7FD9B7A9" w14:textId="47FDAD6B" w:rsidR="000C4F9A" w:rsidRDefault="000C4F9A" w:rsidP="000C4F9A">
      <w:pPr>
        <w:pStyle w:val="ListParagraph"/>
        <w:numPr>
          <w:ilvl w:val="0"/>
          <w:numId w:val="28"/>
        </w:numPr>
        <w:rPr>
          <w:rFonts w:asciiTheme="minorHAnsi" w:hAnsiTheme="minorHAnsi" w:cs="Arial"/>
        </w:rPr>
      </w:pPr>
      <w:r w:rsidRPr="007E3600">
        <w:rPr>
          <w:rFonts w:asciiTheme="minorHAnsi" w:hAnsiTheme="minorHAnsi" w:cs="Arial"/>
          <w:b/>
        </w:rPr>
        <w:t xml:space="preserve">Configure the profile sync process between </w:t>
      </w:r>
      <w:proofErr w:type="spellStart"/>
      <w:r w:rsidRPr="007E3600">
        <w:rPr>
          <w:rFonts w:asciiTheme="minorHAnsi" w:hAnsiTheme="minorHAnsi" w:cs="Arial"/>
          <w:b/>
        </w:rPr>
        <w:t>WebLink</w:t>
      </w:r>
      <w:proofErr w:type="spellEnd"/>
      <w:r w:rsidRPr="007E3600">
        <w:rPr>
          <w:rFonts w:asciiTheme="minorHAnsi" w:hAnsiTheme="minorHAnsi" w:cs="Arial"/>
          <w:b/>
        </w:rPr>
        <w:t xml:space="preserve"> and </w:t>
      </w:r>
      <w:proofErr w:type="spellStart"/>
      <w:r w:rsidRPr="007E3600">
        <w:rPr>
          <w:rFonts w:asciiTheme="minorHAnsi" w:hAnsiTheme="minorHAnsi" w:cs="Arial"/>
          <w:b/>
        </w:rPr>
        <w:t>Bigcommerce</w:t>
      </w:r>
      <w:proofErr w:type="spellEnd"/>
      <w:r w:rsidRPr="007E3600">
        <w:rPr>
          <w:rFonts w:asciiTheme="minorHAnsi" w:hAnsiTheme="minorHAnsi" w:cs="Arial"/>
          <w:b/>
        </w:rPr>
        <w:t xml:space="preserve"> </w:t>
      </w:r>
      <w:r w:rsidR="009461A1">
        <w:rPr>
          <w:rFonts w:asciiTheme="minorHAnsi" w:hAnsiTheme="minorHAnsi" w:cs="Arial"/>
          <w:b/>
          <w:noProof/>
        </w:rPr>
        <w:drawing>
          <wp:inline distT="0" distB="0" distL="0" distR="0" wp14:anchorId="69F2C9B9" wp14:editId="76C74888">
            <wp:extent cx="161925" cy="142875"/>
            <wp:effectExtent l="0" t="0" r="9525" b="9525"/>
            <wp:docPr id="20" name="Picture 2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LCarticle.jpg"/>
                    <pic:cNvPicPr/>
                  </pic:nvPicPr>
                  <pic:blipFill>
                    <a:blip r:embed="rId10">
                      <a:extLst>
                        <a:ext uri="{28A0092B-C50C-407E-A947-70E740481C1C}">
                          <a14:useLocalDpi xmlns:a14="http://schemas.microsoft.com/office/drawing/2010/main" val="0"/>
                        </a:ext>
                      </a:extLst>
                    </a:blip>
                    <a:stretch>
                      <a:fillRect/>
                    </a:stretch>
                  </pic:blipFill>
                  <pic:spPr>
                    <a:xfrm>
                      <a:off x="0" y="0"/>
                      <a:ext cx="161925" cy="142875"/>
                    </a:xfrm>
                    <a:prstGeom prst="rect">
                      <a:avLst/>
                    </a:prstGeom>
                  </pic:spPr>
                </pic:pic>
              </a:graphicData>
            </a:graphic>
          </wp:inline>
        </w:drawing>
      </w:r>
      <w:r w:rsidRPr="007E3600">
        <w:rPr>
          <w:rFonts w:asciiTheme="minorHAnsi" w:hAnsiTheme="minorHAnsi" w:cs="Arial"/>
          <w:b/>
        </w:rPr>
        <w:br/>
      </w:r>
      <w:r>
        <w:rPr>
          <w:rFonts w:asciiTheme="minorHAnsi" w:hAnsiTheme="minorHAnsi" w:cs="Arial"/>
        </w:rPr>
        <w:t xml:space="preserve">All of the individual profiles you have in </w:t>
      </w:r>
      <w:proofErr w:type="spellStart"/>
      <w:r>
        <w:rPr>
          <w:rFonts w:asciiTheme="minorHAnsi" w:hAnsiTheme="minorHAnsi" w:cs="Arial"/>
        </w:rPr>
        <w:t>WebLink</w:t>
      </w:r>
      <w:proofErr w:type="spellEnd"/>
      <w:r>
        <w:rPr>
          <w:rFonts w:asciiTheme="minorHAnsi" w:hAnsiTheme="minorHAnsi" w:cs="Arial"/>
        </w:rPr>
        <w:t xml:space="preserve"> can be automatically uploaded to </w:t>
      </w:r>
      <w:proofErr w:type="spellStart"/>
      <w:r>
        <w:rPr>
          <w:rFonts w:asciiTheme="minorHAnsi" w:hAnsiTheme="minorHAnsi" w:cs="Arial"/>
        </w:rPr>
        <w:t>Bigcommerce</w:t>
      </w:r>
      <w:proofErr w:type="spellEnd"/>
      <w:r>
        <w:rPr>
          <w:rFonts w:asciiTheme="minorHAnsi" w:hAnsiTheme="minorHAnsi" w:cs="Arial"/>
        </w:rPr>
        <w:t xml:space="preserve"> as customers. </w:t>
      </w:r>
      <w:r w:rsidR="007E3600">
        <w:rPr>
          <w:rFonts w:asciiTheme="minorHAnsi" w:hAnsiTheme="minorHAnsi" w:cs="Arial"/>
        </w:rPr>
        <w:t xml:space="preserve">To determine which profiles you want to include and to which </w:t>
      </w:r>
      <w:proofErr w:type="spellStart"/>
      <w:r w:rsidR="007E3600">
        <w:rPr>
          <w:rFonts w:asciiTheme="minorHAnsi" w:hAnsiTheme="minorHAnsi" w:cs="Arial"/>
        </w:rPr>
        <w:t>Bigcommerce</w:t>
      </w:r>
      <w:proofErr w:type="spellEnd"/>
      <w:r w:rsidR="007E3600">
        <w:rPr>
          <w:rFonts w:asciiTheme="minorHAnsi" w:hAnsiTheme="minorHAnsi" w:cs="Arial"/>
        </w:rPr>
        <w:t xml:space="preserve"> groups they will be uploaded, in </w:t>
      </w:r>
      <w:proofErr w:type="spellStart"/>
      <w:r w:rsidR="007E3600">
        <w:rPr>
          <w:rFonts w:asciiTheme="minorHAnsi" w:hAnsiTheme="minorHAnsi" w:cs="Arial"/>
        </w:rPr>
        <w:t>WebLink</w:t>
      </w:r>
      <w:proofErr w:type="spellEnd"/>
      <w:r w:rsidR="007E3600">
        <w:rPr>
          <w:rFonts w:asciiTheme="minorHAnsi" w:hAnsiTheme="minorHAnsi" w:cs="Arial"/>
        </w:rPr>
        <w:t xml:space="preserve"> go to Admin &gt; Set Preferences &gt; </w:t>
      </w:r>
      <w:proofErr w:type="spellStart"/>
      <w:r w:rsidR="007E3600">
        <w:rPr>
          <w:rFonts w:asciiTheme="minorHAnsi" w:hAnsiTheme="minorHAnsi" w:cs="Arial"/>
        </w:rPr>
        <w:t>Bigcommerce</w:t>
      </w:r>
      <w:proofErr w:type="spellEnd"/>
      <w:r w:rsidR="007E3600">
        <w:rPr>
          <w:rFonts w:asciiTheme="minorHAnsi" w:hAnsiTheme="minorHAnsi" w:cs="Arial"/>
        </w:rPr>
        <w:t xml:space="preserve"> Settings.</w:t>
      </w:r>
    </w:p>
    <w:p w14:paraId="1C1F0049" w14:textId="79B94FD9" w:rsidR="007E3600" w:rsidRDefault="007E3600" w:rsidP="007E3600">
      <w:pPr>
        <w:pStyle w:val="ListParagraph"/>
        <w:numPr>
          <w:ilvl w:val="1"/>
          <w:numId w:val="28"/>
        </w:numPr>
        <w:rPr>
          <w:rFonts w:asciiTheme="minorHAnsi" w:hAnsiTheme="minorHAnsi" w:cs="Arial"/>
        </w:rPr>
      </w:pPr>
      <w:r>
        <w:rPr>
          <w:rFonts w:asciiTheme="minorHAnsi" w:hAnsiTheme="minorHAnsi" w:cs="Arial"/>
        </w:rPr>
        <w:t xml:space="preserve">In the Profile Upload section, check the checkboxes to indicate whether you’d like member main contacts, all member employees, and/or non-member individuals to be uploaded to </w:t>
      </w:r>
      <w:proofErr w:type="spellStart"/>
      <w:r>
        <w:rPr>
          <w:rFonts w:asciiTheme="minorHAnsi" w:hAnsiTheme="minorHAnsi" w:cs="Arial"/>
        </w:rPr>
        <w:t>Bigcommerce</w:t>
      </w:r>
      <w:proofErr w:type="spellEnd"/>
      <w:r>
        <w:rPr>
          <w:rFonts w:asciiTheme="minorHAnsi" w:hAnsiTheme="minorHAnsi" w:cs="Arial"/>
        </w:rPr>
        <w:t>.</w:t>
      </w:r>
    </w:p>
    <w:p w14:paraId="5B662C2B" w14:textId="698676FD" w:rsidR="007E3600" w:rsidRDefault="00671CE8" w:rsidP="007E3600">
      <w:pPr>
        <w:pStyle w:val="ListParagraph"/>
        <w:numPr>
          <w:ilvl w:val="1"/>
          <w:numId w:val="28"/>
        </w:numPr>
        <w:rPr>
          <w:rFonts w:asciiTheme="minorHAnsi" w:hAnsiTheme="minorHAnsi" w:cs="Arial"/>
        </w:rPr>
      </w:pPr>
      <w:r>
        <w:rPr>
          <w:rFonts w:asciiTheme="minorHAnsi" w:hAnsiTheme="minorHAnsi" w:cs="Arial"/>
        </w:rPr>
        <w:t xml:space="preserve">In the dropdowns, indicate to which </w:t>
      </w:r>
      <w:proofErr w:type="spellStart"/>
      <w:r>
        <w:rPr>
          <w:rFonts w:asciiTheme="minorHAnsi" w:hAnsiTheme="minorHAnsi" w:cs="Arial"/>
        </w:rPr>
        <w:t>Bigcommerce</w:t>
      </w:r>
      <w:proofErr w:type="spellEnd"/>
      <w:r>
        <w:rPr>
          <w:rFonts w:asciiTheme="minorHAnsi" w:hAnsiTheme="minorHAnsi" w:cs="Arial"/>
        </w:rPr>
        <w:t xml:space="preserve"> groups you would like both members and non-members to be uploaded.</w:t>
      </w:r>
    </w:p>
    <w:p w14:paraId="1ED30EB1" w14:textId="77777777" w:rsidR="00671CE8" w:rsidRDefault="00671CE8" w:rsidP="00671CE8">
      <w:pPr>
        <w:rPr>
          <w:rFonts w:asciiTheme="minorHAnsi" w:hAnsiTheme="minorHAnsi" w:cs="Arial"/>
          <w:sz w:val="8"/>
          <w:szCs w:val="8"/>
        </w:rPr>
      </w:pPr>
    </w:p>
    <w:p w14:paraId="1DC529C5" w14:textId="77777777" w:rsidR="00671CE8" w:rsidRDefault="00671CE8" w:rsidP="00671CE8">
      <w:pPr>
        <w:rPr>
          <w:rFonts w:asciiTheme="minorHAnsi" w:hAnsiTheme="minorHAnsi" w:cs="Arial"/>
        </w:rPr>
      </w:pPr>
    </w:p>
    <w:p w14:paraId="32906BDB" w14:textId="4290F80F" w:rsidR="00671CE8" w:rsidRPr="00671CE8" w:rsidRDefault="00671CE8" w:rsidP="00671CE8">
      <w:pPr>
        <w:rPr>
          <w:rFonts w:asciiTheme="minorHAnsi" w:hAnsiTheme="minorHAnsi" w:cs="Arial"/>
        </w:rPr>
      </w:pPr>
      <w:r>
        <w:rPr>
          <w:rFonts w:asciiTheme="minorHAnsi" w:hAnsiTheme="minorHAnsi" w:cs="Arial"/>
        </w:rPr>
        <w:t xml:space="preserve">Note that you do not need to manually sync your profiles to </w:t>
      </w:r>
      <w:proofErr w:type="spellStart"/>
      <w:r>
        <w:rPr>
          <w:rFonts w:asciiTheme="minorHAnsi" w:hAnsiTheme="minorHAnsi" w:cs="Arial"/>
        </w:rPr>
        <w:t>Bigcommerce</w:t>
      </w:r>
      <w:proofErr w:type="spellEnd"/>
      <w:r>
        <w:rPr>
          <w:rFonts w:asciiTheme="minorHAnsi" w:hAnsiTheme="minorHAnsi" w:cs="Arial"/>
        </w:rPr>
        <w:t xml:space="preserve">, this process happens automatically once a day. You can “push” a profile sync manually in the browser version of </w:t>
      </w:r>
      <w:proofErr w:type="spellStart"/>
      <w:r>
        <w:rPr>
          <w:rFonts w:asciiTheme="minorHAnsi" w:hAnsiTheme="minorHAnsi" w:cs="Arial"/>
        </w:rPr>
        <w:t>WebLink</w:t>
      </w:r>
      <w:proofErr w:type="spellEnd"/>
      <w:r>
        <w:rPr>
          <w:rFonts w:asciiTheme="minorHAnsi" w:hAnsiTheme="minorHAnsi" w:cs="Arial"/>
        </w:rPr>
        <w:t xml:space="preserve">, under </w:t>
      </w:r>
      <w:proofErr w:type="spellStart"/>
      <w:r>
        <w:rPr>
          <w:rFonts w:asciiTheme="minorHAnsi" w:hAnsiTheme="minorHAnsi" w:cs="Arial"/>
        </w:rPr>
        <w:t>Bigcommerce</w:t>
      </w:r>
      <w:proofErr w:type="spellEnd"/>
      <w:r>
        <w:rPr>
          <w:rFonts w:asciiTheme="minorHAnsi" w:hAnsiTheme="minorHAnsi" w:cs="Arial"/>
        </w:rPr>
        <w:t xml:space="preserve"> &gt; Integration Management.</w:t>
      </w:r>
    </w:p>
    <w:p w14:paraId="32C726AD" w14:textId="08C8CC7E" w:rsidR="00FC58DA" w:rsidRPr="00BC7A9D" w:rsidRDefault="00AC6F36" w:rsidP="00AC6F36">
      <w:pPr>
        <w:pStyle w:val="Heading1"/>
        <w:rPr>
          <w:rFonts w:cs="Arial"/>
          <w:b/>
          <w:sz w:val="28"/>
          <w:szCs w:val="28"/>
        </w:rPr>
      </w:pPr>
      <w:r>
        <w:rPr>
          <w:rFonts w:cs="Arial"/>
          <w:b/>
          <w:sz w:val="28"/>
          <w:szCs w:val="28"/>
        </w:rPr>
        <w:lastRenderedPageBreak/>
        <w:br/>
      </w:r>
      <w:bookmarkStart w:id="4" w:name="_Toc424845809"/>
      <w:r w:rsidR="00FC58DA" w:rsidRPr="00BC7A9D">
        <w:rPr>
          <w:rFonts w:cs="Arial"/>
          <w:b/>
          <w:sz w:val="28"/>
          <w:szCs w:val="28"/>
        </w:rPr>
        <w:t>Manage your orders and invoices</w:t>
      </w:r>
      <w:bookmarkEnd w:id="4"/>
    </w:p>
    <w:p w14:paraId="05CEE115" w14:textId="1E57FA3F" w:rsidR="007E77E9" w:rsidRDefault="00293098" w:rsidP="007E77E9">
      <w:pPr>
        <w:rPr>
          <w:rFonts w:asciiTheme="minorHAnsi" w:hAnsiTheme="minorHAnsi" w:cs="Arial"/>
        </w:rPr>
      </w:pPr>
      <w:r w:rsidRPr="00293098">
        <w:rPr>
          <w:rFonts w:asciiTheme="minorHAnsi" w:hAnsiTheme="minorHAnsi" w:cs="Arial"/>
        </w:rPr>
        <w:t xml:space="preserve">After you launch your store </w:t>
      </w:r>
      <w:r w:rsidR="009461A1">
        <w:rPr>
          <w:rFonts w:asciiTheme="minorHAnsi" w:hAnsiTheme="minorHAnsi" w:cs="Arial"/>
          <w:noProof/>
        </w:rPr>
        <w:drawing>
          <wp:inline distT="0" distB="0" distL="0" distR="0" wp14:anchorId="72EA9C2B" wp14:editId="30280B1E">
            <wp:extent cx="114300" cy="142875"/>
            <wp:effectExtent l="0" t="0" r="0" b="9525"/>
            <wp:docPr id="22" name="Picture 22">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Carticle.jpg"/>
                    <pic:cNvPicPr/>
                  </pic:nvPicPr>
                  <pic:blipFill>
                    <a:blip r:embed="rId11">
                      <a:extLst>
                        <a:ext uri="{28A0092B-C50C-407E-A947-70E740481C1C}">
                          <a14:useLocalDpi xmlns:a14="http://schemas.microsoft.com/office/drawing/2010/main" val="0"/>
                        </a:ext>
                      </a:extLst>
                    </a:blip>
                    <a:stretch>
                      <a:fillRect/>
                    </a:stretch>
                  </pic:blipFill>
                  <pic:spPr>
                    <a:xfrm>
                      <a:off x="0" y="0"/>
                      <a:ext cx="114300" cy="142875"/>
                    </a:xfrm>
                    <a:prstGeom prst="rect">
                      <a:avLst/>
                    </a:prstGeom>
                  </pic:spPr>
                </pic:pic>
              </a:graphicData>
            </a:graphic>
          </wp:inline>
        </w:drawing>
      </w:r>
      <w:r w:rsidR="009461A1">
        <w:rPr>
          <w:rFonts w:asciiTheme="minorHAnsi" w:hAnsiTheme="minorHAnsi" w:cs="Arial"/>
        </w:rPr>
        <w:t xml:space="preserve"> </w:t>
      </w:r>
      <w:r w:rsidRPr="00293098">
        <w:rPr>
          <w:rFonts w:asciiTheme="minorHAnsi" w:hAnsiTheme="minorHAnsi" w:cs="Arial"/>
        </w:rPr>
        <w:t>and people start placing orders, you'll manage things primarily using the "Orde</w:t>
      </w:r>
      <w:r w:rsidR="008002B7">
        <w:rPr>
          <w:rFonts w:asciiTheme="minorHAnsi" w:hAnsiTheme="minorHAnsi" w:cs="Arial"/>
        </w:rPr>
        <w:t xml:space="preserve">r Status" field in </w:t>
      </w:r>
      <w:proofErr w:type="spellStart"/>
      <w:r w:rsidR="008002B7">
        <w:rPr>
          <w:rFonts w:asciiTheme="minorHAnsi" w:hAnsiTheme="minorHAnsi" w:cs="Arial"/>
        </w:rPr>
        <w:t>Bigcommerce</w:t>
      </w:r>
      <w:proofErr w:type="spellEnd"/>
      <w:r w:rsidR="008002B7">
        <w:rPr>
          <w:rFonts w:asciiTheme="minorHAnsi" w:hAnsiTheme="minorHAnsi" w:cs="Arial"/>
        </w:rPr>
        <w:t xml:space="preserve"> – tracking order processing, fulfillment, etc. As you process these items in </w:t>
      </w:r>
      <w:proofErr w:type="spellStart"/>
      <w:r w:rsidR="008002B7">
        <w:rPr>
          <w:rFonts w:asciiTheme="minorHAnsi" w:hAnsiTheme="minorHAnsi" w:cs="Arial"/>
        </w:rPr>
        <w:t>Bigcommerce</w:t>
      </w:r>
      <w:proofErr w:type="spellEnd"/>
      <w:r w:rsidR="008002B7">
        <w:rPr>
          <w:rFonts w:asciiTheme="minorHAnsi" w:hAnsiTheme="minorHAnsi" w:cs="Arial"/>
        </w:rPr>
        <w:t xml:space="preserve">, that data will flow into </w:t>
      </w:r>
      <w:proofErr w:type="spellStart"/>
      <w:r w:rsidR="008002B7">
        <w:rPr>
          <w:rFonts w:asciiTheme="minorHAnsi" w:hAnsiTheme="minorHAnsi" w:cs="Arial"/>
        </w:rPr>
        <w:t>WebLink</w:t>
      </w:r>
      <w:proofErr w:type="spellEnd"/>
      <w:r w:rsidR="008002B7">
        <w:rPr>
          <w:rFonts w:asciiTheme="minorHAnsi" w:hAnsiTheme="minorHAnsi" w:cs="Arial"/>
        </w:rPr>
        <w:t xml:space="preserve"> Connect, creating invoice and payment records </w:t>
      </w:r>
      <w:r w:rsidR="008C5062">
        <w:rPr>
          <w:rFonts w:asciiTheme="minorHAnsi" w:hAnsiTheme="minorHAnsi" w:cs="Arial"/>
        </w:rPr>
        <w:t xml:space="preserve">automatically </w:t>
      </w:r>
      <w:r w:rsidR="008002B7">
        <w:rPr>
          <w:rFonts w:asciiTheme="minorHAnsi" w:hAnsiTheme="minorHAnsi" w:cs="Arial"/>
        </w:rPr>
        <w:t xml:space="preserve">for each order processed. </w:t>
      </w:r>
    </w:p>
    <w:p w14:paraId="40589C6A" w14:textId="77777777" w:rsidR="008002B7" w:rsidRDefault="008002B7" w:rsidP="007E77E9">
      <w:pPr>
        <w:rPr>
          <w:rFonts w:asciiTheme="minorHAnsi" w:hAnsiTheme="minorHAnsi" w:cs="Arial"/>
        </w:rPr>
      </w:pPr>
    </w:p>
    <w:p w14:paraId="2D10EB85" w14:textId="5065C723" w:rsidR="008002B7" w:rsidRDefault="008002B7" w:rsidP="008002B7">
      <w:pPr>
        <w:pStyle w:val="ListParagraph"/>
        <w:numPr>
          <w:ilvl w:val="0"/>
          <w:numId w:val="29"/>
        </w:numPr>
        <w:rPr>
          <w:rFonts w:asciiTheme="minorHAnsi" w:hAnsiTheme="minorHAnsi" w:cs="Arial"/>
        </w:rPr>
      </w:pPr>
      <w:r w:rsidRPr="008C5062">
        <w:rPr>
          <w:rFonts w:asciiTheme="minorHAnsi" w:hAnsiTheme="minorHAnsi" w:cs="Arial"/>
          <w:b/>
        </w:rPr>
        <w:t>Set your email notification preferences</w:t>
      </w:r>
      <w:r w:rsidR="009461A1">
        <w:rPr>
          <w:rFonts w:asciiTheme="minorHAnsi" w:hAnsiTheme="minorHAnsi" w:cs="Arial"/>
          <w:b/>
        </w:rPr>
        <w:t xml:space="preserve"> </w:t>
      </w:r>
      <w:r w:rsidR="009461A1">
        <w:rPr>
          <w:rFonts w:asciiTheme="minorHAnsi" w:hAnsiTheme="minorHAnsi" w:cs="Arial"/>
          <w:b/>
          <w:noProof/>
        </w:rPr>
        <w:drawing>
          <wp:inline distT="0" distB="0" distL="0" distR="0" wp14:anchorId="6B955790" wp14:editId="511EF05E">
            <wp:extent cx="114300" cy="142875"/>
            <wp:effectExtent l="0" t="0" r="0" b="9525"/>
            <wp:docPr id="21" name="Picture 2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Carticle.jpg"/>
                    <pic:cNvPicPr/>
                  </pic:nvPicPr>
                  <pic:blipFill>
                    <a:blip r:embed="rId11">
                      <a:extLst>
                        <a:ext uri="{28A0092B-C50C-407E-A947-70E740481C1C}">
                          <a14:useLocalDpi xmlns:a14="http://schemas.microsoft.com/office/drawing/2010/main" val="0"/>
                        </a:ext>
                      </a:extLst>
                    </a:blip>
                    <a:stretch>
                      <a:fillRect/>
                    </a:stretch>
                  </pic:blipFill>
                  <pic:spPr>
                    <a:xfrm>
                      <a:off x="0" y="0"/>
                      <a:ext cx="114300" cy="142875"/>
                    </a:xfrm>
                    <a:prstGeom prst="rect">
                      <a:avLst/>
                    </a:prstGeom>
                  </pic:spPr>
                </pic:pic>
              </a:graphicData>
            </a:graphic>
          </wp:inline>
        </w:drawing>
      </w:r>
      <w:r w:rsidRPr="008C5062">
        <w:rPr>
          <w:rFonts w:asciiTheme="minorHAnsi" w:hAnsiTheme="minorHAnsi" w:cs="Arial"/>
          <w:b/>
        </w:rPr>
        <w:br/>
      </w:r>
      <w:r>
        <w:rPr>
          <w:rFonts w:asciiTheme="minorHAnsi" w:hAnsiTheme="minorHAnsi" w:cs="Arial"/>
        </w:rPr>
        <w:t xml:space="preserve">In </w:t>
      </w:r>
      <w:proofErr w:type="spellStart"/>
      <w:r>
        <w:rPr>
          <w:rFonts w:asciiTheme="minorHAnsi" w:hAnsiTheme="minorHAnsi" w:cs="Arial"/>
        </w:rPr>
        <w:t>Bigcommerce</w:t>
      </w:r>
      <w:proofErr w:type="spellEnd"/>
      <w:r>
        <w:rPr>
          <w:rFonts w:asciiTheme="minorHAnsi" w:hAnsiTheme="minorHAnsi" w:cs="Arial"/>
        </w:rPr>
        <w:t>, click on Setup &amp; Tools and then choose Order Notifications under the “Customize your store” section. You can choose to receive text or email messages when an order comes in to your store.</w:t>
      </w:r>
    </w:p>
    <w:p w14:paraId="2C47CB5B" w14:textId="7BA77B94" w:rsidR="008C5062" w:rsidRDefault="008002B7" w:rsidP="008002B7">
      <w:pPr>
        <w:pStyle w:val="ListParagraph"/>
        <w:numPr>
          <w:ilvl w:val="0"/>
          <w:numId w:val="29"/>
        </w:numPr>
        <w:rPr>
          <w:rFonts w:asciiTheme="minorHAnsi" w:hAnsiTheme="minorHAnsi" w:cs="Arial"/>
        </w:rPr>
      </w:pPr>
      <w:r w:rsidRPr="008C5062">
        <w:rPr>
          <w:rFonts w:asciiTheme="minorHAnsi" w:hAnsiTheme="minorHAnsi" w:cs="Arial"/>
          <w:b/>
        </w:rPr>
        <w:t>Track and fulfill your orders</w:t>
      </w:r>
      <w:r w:rsidR="009461A1">
        <w:rPr>
          <w:rFonts w:asciiTheme="minorHAnsi" w:hAnsiTheme="minorHAnsi" w:cs="Arial"/>
          <w:b/>
        </w:rPr>
        <w:t xml:space="preserve"> </w:t>
      </w:r>
      <w:r w:rsidR="009461A1">
        <w:rPr>
          <w:rFonts w:asciiTheme="minorHAnsi" w:hAnsiTheme="minorHAnsi" w:cs="Arial"/>
          <w:b/>
          <w:noProof/>
        </w:rPr>
        <w:drawing>
          <wp:inline distT="0" distB="0" distL="0" distR="0" wp14:anchorId="633CE4D5" wp14:editId="34E4D2EA">
            <wp:extent cx="114300" cy="142875"/>
            <wp:effectExtent l="0" t="0" r="0" b="9525"/>
            <wp:docPr id="23" name="Picture 23">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Carticle.jpg"/>
                    <pic:cNvPicPr/>
                  </pic:nvPicPr>
                  <pic:blipFill>
                    <a:blip r:embed="rId11">
                      <a:extLst>
                        <a:ext uri="{28A0092B-C50C-407E-A947-70E740481C1C}">
                          <a14:useLocalDpi xmlns:a14="http://schemas.microsoft.com/office/drawing/2010/main" val="0"/>
                        </a:ext>
                      </a:extLst>
                    </a:blip>
                    <a:stretch>
                      <a:fillRect/>
                    </a:stretch>
                  </pic:blipFill>
                  <pic:spPr>
                    <a:xfrm>
                      <a:off x="0" y="0"/>
                      <a:ext cx="114300" cy="142875"/>
                    </a:xfrm>
                    <a:prstGeom prst="rect">
                      <a:avLst/>
                    </a:prstGeom>
                  </pic:spPr>
                </pic:pic>
              </a:graphicData>
            </a:graphic>
          </wp:inline>
        </w:drawing>
      </w:r>
      <w:r w:rsidRPr="008C5062">
        <w:rPr>
          <w:rFonts w:asciiTheme="minorHAnsi" w:hAnsiTheme="minorHAnsi" w:cs="Arial"/>
          <w:b/>
        </w:rPr>
        <w:br/>
      </w:r>
      <w:r>
        <w:rPr>
          <w:rFonts w:asciiTheme="minorHAnsi" w:hAnsiTheme="minorHAnsi" w:cs="Arial"/>
        </w:rPr>
        <w:t xml:space="preserve">All of your orders can be seen by clicking Orders &gt; View Orders in </w:t>
      </w:r>
      <w:proofErr w:type="spellStart"/>
      <w:r>
        <w:rPr>
          <w:rFonts w:asciiTheme="minorHAnsi" w:hAnsiTheme="minorHAnsi" w:cs="Arial"/>
        </w:rPr>
        <w:t>Bigcommerce</w:t>
      </w:r>
      <w:proofErr w:type="spellEnd"/>
      <w:r>
        <w:rPr>
          <w:rFonts w:asciiTheme="minorHAnsi" w:hAnsiTheme="minorHAnsi" w:cs="Arial"/>
        </w:rPr>
        <w:t xml:space="preserve">. You’ll manage these orders primarily using the “Order Status” dropdown, which indicates when an order is awaiting confirmation, fulfillment, shipping, refund, etc. </w:t>
      </w:r>
      <w:r w:rsidR="008C5062">
        <w:rPr>
          <w:rFonts w:asciiTheme="minorHAnsi" w:hAnsiTheme="minorHAnsi" w:cs="Arial"/>
        </w:rPr>
        <w:t>You can also edit orders, manually add orders, process returns, and more.</w:t>
      </w:r>
    </w:p>
    <w:p w14:paraId="7781DC79" w14:textId="438CC2AD" w:rsidR="008C5062" w:rsidRDefault="008C5062" w:rsidP="008002B7">
      <w:pPr>
        <w:pStyle w:val="ListParagraph"/>
        <w:numPr>
          <w:ilvl w:val="0"/>
          <w:numId w:val="29"/>
        </w:numPr>
        <w:rPr>
          <w:rFonts w:asciiTheme="minorHAnsi" w:hAnsiTheme="minorHAnsi" w:cs="Arial"/>
        </w:rPr>
      </w:pPr>
      <w:r>
        <w:rPr>
          <w:rFonts w:asciiTheme="minorHAnsi" w:hAnsiTheme="minorHAnsi" w:cs="Arial"/>
          <w:b/>
        </w:rPr>
        <w:t xml:space="preserve">Manage order invoices in </w:t>
      </w:r>
      <w:proofErr w:type="spellStart"/>
      <w:r>
        <w:rPr>
          <w:rFonts w:asciiTheme="minorHAnsi" w:hAnsiTheme="minorHAnsi" w:cs="Arial"/>
          <w:b/>
        </w:rPr>
        <w:t>WebLink</w:t>
      </w:r>
      <w:proofErr w:type="spellEnd"/>
      <w:r w:rsidR="009461A1">
        <w:rPr>
          <w:rFonts w:asciiTheme="minorHAnsi" w:hAnsiTheme="minorHAnsi" w:cs="Arial"/>
          <w:b/>
        </w:rPr>
        <w:t xml:space="preserve"> </w:t>
      </w:r>
      <w:r w:rsidR="009461A1">
        <w:rPr>
          <w:rFonts w:asciiTheme="minorHAnsi" w:hAnsiTheme="minorHAnsi" w:cs="Arial"/>
          <w:b/>
          <w:noProof/>
        </w:rPr>
        <w:drawing>
          <wp:inline distT="0" distB="0" distL="0" distR="0" wp14:anchorId="0A153D2B" wp14:editId="1F3323C9">
            <wp:extent cx="161925" cy="142875"/>
            <wp:effectExtent l="0" t="0" r="9525" b="9525"/>
            <wp:docPr id="24" name="Picture 24">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LCarticle.jpg"/>
                    <pic:cNvPicPr/>
                  </pic:nvPicPr>
                  <pic:blipFill>
                    <a:blip r:embed="rId10">
                      <a:extLst>
                        <a:ext uri="{28A0092B-C50C-407E-A947-70E740481C1C}">
                          <a14:useLocalDpi xmlns:a14="http://schemas.microsoft.com/office/drawing/2010/main" val="0"/>
                        </a:ext>
                      </a:extLst>
                    </a:blip>
                    <a:stretch>
                      <a:fillRect/>
                    </a:stretch>
                  </pic:blipFill>
                  <pic:spPr>
                    <a:xfrm>
                      <a:off x="0" y="0"/>
                      <a:ext cx="161925" cy="142875"/>
                    </a:xfrm>
                    <a:prstGeom prst="rect">
                      <a:avLst/>
                    </a:prstGeom>
                  </pic:spPr>
                </pic:pic>
              </a:graphicData>
            </a:graphic>
          </wp:inline>
        </w:drawing>
      </w:r>
      <w:r>
        <w:rPr>
          <w:rFonts w:asciiTheme="minorHAnsi" w:hAnsiTheme="minorHAnsi" w:cs="Arial"/>
          <w:b/>
        </w:rPr>
        <w:br/>
      </w:r>
      <w:r>
        <w:rPr>
          <w:rFonts w:asciiTheme="minorHAnsi" w:hAnsiTheme="minorHAnsi" w:cs="Arial"/>
        </w:rPr>
        <w:t xml:space="preserve">Often, you will not need to do anything to the invoices that come in to </w:t>
      </w:r>
      <w:proofErr w:type="spellStart"/>
      <w:r>
        <w:rPr>
          <w:rFonts w:asciiTheme="minorHAnsi" w:hAnsiTheme="minorHAnsi" w:cs="Arial"/>
        </w:rPr>
        <w:t>WebLink</w:t>
      </w:r>
      <w:proofErr w:type="spellEnd"/>
      <w:r>
        <w:rPr>
          <w:rFonts w:asciiTheme="minorHAnsi" w:hAnsiTheme="minorHAnsi" w:cs="Arial"/>
        </w:rPr>
        <w:t xml:space="preserve"> from </w:t>
      </w:r>
      <w:proofErr w:type="spellStart"/>
      <w:r>
        <w:rPr>
          <w:rFonts w:asciiTheme="minorHAnsi" w:hAnsiTheme="minorHAnsi" w:cs="Arial"/>
        </w:rPr>
        <w:t>Bigcommerce</w:t>
      </w:r>
      <w:proofErr w:type="spellEnd"/>
      <w:r>
        <w:rPr>
          <w:rFonts w:asciiTheme="minorHAnsi" w:hAnsiTheme="minorHAnsi" w:cs="Arial"/>
        </w:rPr>
        <w:t xml:space="preserve"> purchases. As long as all of your settings are correct and your members are using an account when purchasing items for your store, the invoices will be created and placed on the correct profile with no involvement from you. If you do need to find or work with </w:t>
      </w:r>
      <w:proofErr w:type="spellStart"/>
      <w:r>
        <w:rPr>
          <w:rFonts w:asciiTheme="minorHAnsi" w:hAnsiTheme="minorHAnsi" w:cs="Arial"/>
        </w:rPr>
        <w:t>Bigcommerce</w:t>
      </w:r>
      <w:proofErr w:type="spellEnd"/>
      <w:r>
        <w:rPr>
          <w:rFonts w:asciiTheme="minorHAnsi" w:hAnsiTheme="minorHAnsi" w:cs="Arial"/>
        </w:rPr>
        <w:t xml:space="preserve"> invoices, you can view them from the web browser (weblinklogin.com), under </w:t>
      </w:r>
      <w:proofErr w:type="spellStart"/>
      <w:r>
        <w:rPr>
          <w:rFonts w:asciiTheme="minorHAnsi" w:hAnsiTheme="minorHAnsi" w:cs="Arial"/>
        </w:rPr>
        <w:t>Bigcommerce</w:t>
      </w:r>
      <w:proofErr w:type="spellEnd"/>
      <w:r>
        <w:rPr>
          <w:rFonts w:asciiTheme="minorHAnsi" w:hAnsiTheme="minorHAnsi" w:cs="Arial"/>
        </w:rPr>
        <w:t xml:space="preserve"> &gt; Invoice Management.</w:t>
      </w:r>
    </w:p>
    <w:p w14:paraId="6C5A3D68" w14:textId="79A5CD3C" w:rsidR="008C5062" w:rsidRPr="008C5062" w:rsidRDefault="008C5062" w:rsidP="008C5062">
      <w:pPr>
        <w:pStyle w:val="ListParagraph"/>
        <w:numPr>
          <w:ilvl w:val="1"/>
          <w:numId w:val="29"/>
        </w:numPr>
        <w:rPr>
          <w:rFonts w:asciiTheme="minorHAnsi" w:hAnsiTheme="minorHAnsi" w:cs="Arial"/>
        </w:rPr>
      </w:pPr>
      <w:r w:rsidRPr="008C5062">
        <w:rPr>
          <w:rFonts w:asciiTheme="minorHAnsi" w:hAnsiTheme="minorHAnsi" w:cs="Arial"/>
        </w:rPr>
        <w:t xml:space="preserve">Search for orders using a date range or </w:t>
      </w:r>
      <w:proofErr w:type="spellStart"/>
      <w:r>
        <w:rPr>
          <w:rFonts w:asciiTheme="minorHAnsi" w:hAnsiTheme="minorHAnsi" w:cs="Arial"/>
        </w:rPr>
        <w:t>Bigcommerce</w:t>
      </w:r>
      <w:proofErr w:type="spellEnd"/>
      <w:r>
        <w:rPr>
          <w:rFonts w:asciiTheme="minorHAnsi" w:hAnsiTheme="minorHAnsi" w:cs="Arial"/>
        </w:rPr>
        <w:t xml:space="preserve"> </w:t>
      </w:r>
      <w:r w:rsidRPr="008C5062">
        <w:rPr>
          <w:rFonts w:asciiTheme="minorHAnsi" w:hAnsiTheme="minorHAnsi" w:cs="Arial"/>
        </w:rPr>
        <w:t>order number, and manually import orders if necessary.</w:t>
      </w:r>
    </w:p>
    <w:p w14:paraId="327ED868" w14:textId="681B47FE" w:rsidR="008C5062" w:rsidRPr="008C5062" w:rsidRDefault="008C5062" w:rsidP="008C5062">
      <w:pPr>
        <w:pStyle w:val="ListParagraph"/>
        <w:numPr>
          <w:ilvl w:val="1"/>
          <w:numId w:val="29"/>
        </w:numPr>
        <w:rPr>
          <w:rFonts w:asciiTheme="minorHAnsi" w:hAnsiTheme="minorHAnsi" w:cs="Arial"/>
        </w:rPr>
      </w:pPr>
      <w:r w:rsidRPr="008C5062">
        <w:rPr>
          <w:rFonts w:asciiTheme="minorHAnsi" w:hAnsiTheme="minorHAnsi" w:cs="Arial"/>
        </w:rPr>
        <w:t xml:space="preserve">Link invoices to the correct profile if an order was placed as a guest or </w:t>
      </w:r>
      <w:r>
        <w:rPr>
          <w:rFonts w:asciiTheme="minorHAnsi" w:hAnsiTheme="minorHAnsi" w:cs="Arial"/>
        </w:rPr>
        <w:t xml:space="preserve">as </w:t>
      </w:r>
      <w:r w:rsidRPr="008C5062">
        <w:rPr>
          <w:rFonts w:asciiTheme="minorHAnsi" w:hAnsiTheme="minorHAnsi" w:cs="Arial"/>
        </w:rPr>
        <w:t>a customer that was not in your database.</w:t>
      </w:r>
    </w:p>
    <w:p w14:paraId="0D257086" w14:textId="6FBC0E2C" w:rsidR="008002B7" w:rsidRPr="008C5062" w:rsidRDefault="008C5062" w:rsidP="008C5062">
      <w:pPr>
        <w:pStyle w:val="ListParagraph"/>
        <w:numPr>
          <w:ilvl w:val="1"/>
          <w:numId w:val="29"/>
        </w:numPr>
        <w:rPr>
          <w:rFonts w:asciiTheme="minorHAnsi" w:hAnsiTheme="minorHAnsi" w:cs="Arial"/>
        </w:rPr>
      </w:pPr>
      <w:r w:rsidRPr="008C5062">
        <w:rPr>
          <w:rFonts w:asciiTheme="minorHAnsi" w:hAnsiTheme="minorHAnsi" w:cs="Arial"/>
        </w:rPr>
        <w:t>Easily create individual profiles from new customers that create an account when purchasing item</w:t>
      </w:r>
      <w:r>
        <w:rPr>
          <w:rFonts w:asciiTheme="minorHAnsi" w:hAnsiTheme="minorHAnsi" w:cs="Arial"/>
        </w:rPr>
        <w:t>s</w:t>
      </w:r>
      <w:r w:rsidRPr="008C5062">
        <w:rPr>
          <w:rFonts w:asciiTheme="minorHAnsi" w:hAnsiTheme="minorHAnsi" w:cs="Arial"/>
        </w:rPr>
        <w:t xml:space="preserve"> from your store.</w:t>
      </w:r>
      <w:r w:rsidR="008002B7" w:rsidRPr="008C5062">
        <w:rPr>
          <w:rFonts w:asciiTheme="minorHAnsi" w:hAnsiTheme="minorHAnsi" w:cs="Arial"/>
        </w:rPr>
        <w:br/>
      </w:r>
    </w:p>
    <w:p w14:paraId="2C59F3F2" w14:textId="11F04822" w:rsidR="009C62CD" w:rsidRPr="007E77E9" w:rsidRDefault="007E77E9" w:rsidP="007E77E9">
      <w:pPr>
        <w:tabs>
          <w:tab w:val="left" w:pos="7365"/>
        </w:tabs>
        <w:rPr>
          <w:rFonts w:asciiTheme="minorHAnsi" w:hAnsiTheme="minorHAnsi" w:cs="Arial"/>
          <w:sz w:val="26"/>
        </w:rPr>
      </w:pPr>
      <w:r>
        <w:rPr>
          <w:rFonts w:asciiTheme="minorHAnsi" w:hAnsiTheme="minorHAnsi" w:cs="Arial"/>
          <w:sz w:val="26"/>
        </w:rPr>
        <w:tab/>
      </w:r>
    </w:p>
    <w:sectPr w:rsidR="009C62CD" w:rsidRPr="007E77E9" w:rsidSect="00A51FC6">
      <w:headerReference w:type="default" r:id="rId28"/>
      <w:footerReference w:type="default" r:id="rId29"/>
      <w:pgSz w:w="12240" w:h="15840"/>
      <w:pgMar w:top="720" w:right="1080" w:bottom="72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ECBB5" w14:textId="77777777" w:rsidR="00683A10" w:rsidRDefault="00683A10">
      <w:r>
        <w:separator/>
      </w:r>
    </w:p>
  </w:endnote>
  <w:endnote w:type="continuationSeparator" w:id="0">
    <w:p w14:paraId="77CF34B6" w14:textId="77777777" w:rsidR="00683A10" w:rsidRDefault="0068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31430302"/>
      <w:docPartObj>
        <w:docPartGallery w:val="Page Numbers (Bottom of Page)"/>
        <w:docPartUnique/>
      </w:docPartObj>
    </w:sdtPr>
    <w:sdtEndPr>
      <w:rPr>
        <w:sz w:val="20"/>
        <w:szCs w:val="20"/>
      </w:rPr>
    </w:sdtEndPr>
    <w:sdtContent>
      <w:sdt>
        <w:sdtPr>
          <w:rPr>
            <w:rFonts w:asciiTheme="minorHAnsi" w:hAnsiTheme="minorHAnsi"/>
          </w:rPr>
          <w:id w:val="565050523"/>
          <w:docPartObj>
            <w:docPartGallery w:val="Page Numbers (Top of Page)"/>
            <w:docPartUnique/>
          </w:docPartObj>
        </w:sdtPr>
        <w:sdtEndPr>
          <w:rPr>
            <w:sz w:val="20"/>
            <w:szCs w:val="20"/>
          </w:rPr>
        </w:sdtEndPr>
        <w:sdtContent>
          <w:p w14:paraId="0318AF27" w14:textId="77777777" w:rsidR="00F12517" w:rsidRPr="00AF73E0" w:rsidRDefault="00F12517" w:rsidP="00AF73E0">
            <w:pPr>
              <w:pStyle w:val="Footer"/>
              <w:jc w:val="right"/>
              <w:rPr>
                <w:rFonts w:asciiTheme="minorHAnsi" w:hAnsiTheme="minorHAnsi"/>
                <w:b/>
              </w:rPr>
            </w:pPr>
            <w:r w:rsidRPr="00AF73E0">
              <w:rPr>
                <w:rFonts w:asciiTheme="minorHAnsi" w:hAnsiTheme="minorHAnsi"/>
              </w:rPr>
              <w:t xml:space="preserve">Page </w:t>
            </w:r>
            <w:r w:rsidRPr="00AF73E0">
              <w:rPr>
                <w:rFonts w:asciiTheme="minorHAnsi" w:hAnsiTheme="minorHAnsi"/>
                <w:b/>
              </w:rPr>
              <w:fldChar w:fldCharType="begin"/>
            </w:r>
            <w:r w:rsidRPr="00AF73E0">
              <w:rPr>
                <w:rFonts w:asciiTheme="minorHAnsi" w:hAnsiTheme="minorHAnsi"/>
                <w:b/>
              </w:rPr>
              <w:instrText xml:space="preserve"> PAGE </w:instrText>
            </w:r>
            <w:r w:rsidRPr="00AF73E0">
              <w:rPr>
                <w:rFonts w:asciiTheme="minorHAnsi" w:hAnsiTheme="minorHAnsi"/>
                <w:b/>
              </w:rPr>
              <w:fldChar w:fldCharType="separate"/>
            </w:r>
            <w:r w:rsidR="0048790A">
              <w:rPr>
                <w:rFonts w:asciiTheme="minorHAnsi" w:hAnsiTheme="minorHAnsi"/>
                <w:b/>
                <w:noProof/>
              </w:rPr>
              <w:t>4</w:t>
            </w:r>
            <w:r w:rsidRPr="00AF73E0">
              <w:rPr>
                <w:rFonts w:asciiTheme="minorHAnsi" w:hAnsiTheme="minorHAnsi"/>
                <w:b/>
              </w:rPr>
              <w:fldChar w:fldCharType="end"/>
            </w:r>
            <w:r w:rsidRPr="00AF73E0">
              <w:rPr>
                <w:rFonts w:asciiTheme="minorHAnsi" w:hAnsiTheme="minorHAnsi"/>
              </w:rPr>
              <w:t xml:space="preserve"> of </w:t>
            </w:r>
            <w:r w:rsidRPr="00AF73E0">
              <w:rPr>
                <w:rFonts w:asciiTheme="minorHAnsi" w:hAnsiTheme="minorHAnsi"/>
                <w:b/>
              </w:rPr>
              <w:fldChar w:fldCharType="begin"/>
            </w:r>
            <w:r w:rsidRPr="00AF73E0">
              <w:rPr>
                <w:rFonts w:asciiTheme="minorHAnsi" w:hAnsiTheme="minorHAnsi"/>
                <w:b/>
              </w:rPr>
              <w:instrText xml:space="preserve"> NUMPAGES  </w:instrText>
            </w:r>
            <w:r w:rsidRPr="00AF73E0">
              <w:rPr>
                <w:rFonts w:asciiTheme="minorHAnsi" w:hAnsiTheme="minorHAnsi"/>
                <w:b/>
              </w:rPr>
              <w:fldChar w:fldCharType="separate"/>
            </w:r>
            <w:r w:rsidR="0048790A">
              <w:rPr>
                <w:rFonts w:asciiTheme="minorHAnsi" w:hAnsiTheme="minorHAnsi"/>
                <w:b/>
                <w:noProof/>
              </w:rPr>
              <w:t>4</w:t>
            </w:r>
            <w:r w:rsidRPr="00AF73E0">
              <w:rPr>
                <w:rFonts w:asciiTheme="minorHAnsi" w:hAnsiTheme="minorHAnsi"/>
                <w:b/>
              </w:rPr>
              <w:fldChar w:fldCharType="end"/>
            </w:r>
          </w:p>
          <w:p w14:paraId="65040EAF" w14:textId="77777777" w:rsidR="00F12517" w:rsidRPr="00D22057" w:rsidRDefault="00F12517" w:rsidP="00AF73E0">
            <w:pPr>
              <w:jc w:val="right"/>
              <w:rPr>
                <w:rFonts w:asciiTheme="minorHAnsi" w:hAnsiTheme="minorHAnsi"/>
              </w:rPr>
            </w:pPr>
            <w:r w:rsidRPr="00AF73E0">
              <w:rPr>
                <w:rFonts w:asciiTheme="minorHAnsi" w:hAnsiTheme="minorHAnsi" w:cs="Arial"/>
                <w:sz w:val="20"/>
                <w:szCs w:val="20"/>
              </w:rPr>
              <w:t xml:space="preserve">Last revised: </w:t>
            </w:r>
            <w:r w:rsidRPr="00AF73E0">
              <w:rPr>
                <w:rFonts w:asciiTheme="minorHAnsi" w:hAnsiTheme="minorHAnsi" w:cs="Arial"/>
                <w:sz w:val="20"/>
                <w:szCs w:val="20"/>
              </w:rPr>
              <w:fldChar w:fldCharType="begin"/>
            </w:r>
            <w:r w:rsidRPr="00AF73E0">
              <w:rPr>
                <w:rFonts w:asciiTheme="minorHAnsi" w:hAnsiTheme="minorHAnsi" w:cs="Arial"/>
                <w:sz w:val="20"/>
                <w:szCs w:val="20"/>
              </w:rPr>
              <w:instrText xml:space="preserve"> DATE \@ "MMMM d, yyyy" </w:instrText>
            </w:r>
            <w:r w:rsidRPr="00AF73E0">
              <w:rPr>
                <w:rFonts w:asciiTheme="minorHAnsi" w:hAnsiTheme="minorHAnsi" w:cs="Arial"/>
                <w:sz w:val="20"/>
                <w:szCs w:val="20"/>
              </w:rPr>
              <w:fldChar w:fldCharType="separate"/>
            </w:r>
            <w:r w:rsidR="0048790A">
              <w:rPr>
                <w:rFonts w:asciiTheme="minorHAnsi" w:hAnsiTheme="minorHAnsi" w:cs="Arial"/>
                <w:noProof/>
                <w:sz w:val="20"/>
                <w:szCs w:val="20"/>
              </w:rPr>
              <w:t>July 22, 2015</w:t>
            </w:r>
            <w:r w:rsidRPr="00AF73E0">
              <w:rPr>
                <w:rFonts w:asciiTheme="minorHAnsi" w:hAnsiTheme="minorHAnsi" w:cs="Arial"/>
                <w:sz w:val="20"/>
                <w:szCs w:val="20"/>
              </w:rPr>
              <w:fldChar w:fldCharType="end"/>
            </w:r>
          </w:p>
        </w:sdtContent>
      </w:sdt>
    </w:sdtContent>
  </w:sdt>
  <w:p w14:paraId="67B42D29" w14:textId="77777777" w:rsidR="00F12517" w:rsidRPr="00D43300" w:rsidRDefault="00F12517" w:rsidP="00D43300">
    <w:pPr>
      <w:pStyle w:val="Footer"/>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AB506" w14:textId="77777777" w:rsidR="00683A10" w:rsidRDefault="00683A10">
      <w:r>
        <w:separator/>
      </w:r>
    </w:p>
  </w:footnote>
  <w:footnote w:type="continuationSeparator" w:id="0">
    <w:p w14:paraId="7420C275" w14:textId="77777777" w:rsidR="00683A10" w:rsidRDefault="00683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57407" w14:textId="72EA5EC2" w:rsidR="00441042" w:rsidRDefault="004764D5" w:rsidP="004764D5">
    <w:pPr>
      <w:pStyle w:val="Header"/>
      <w:tabs>
        <w:tab w:val="left" w:pos="90"/>
      </w:tabs>
      <w:jc w:val="right"/>
      <w:rPr>
        <w:rFonts w:asciiTheme="minorHAnsi" w:hAnsiTheme="minorHAnsi"/>
        <w:b/>
        <w:sz w:val="48"/>
        <w:szCs w:val="48"/>
      </w:rPr>
    </w:pPr>
    <w:r>
      <w:rPr>
        <w:noProof/>
      </w:rPr>
      <w:drawing>
        <wp:anchor distT="0" distB="0" distL="114300" distR="114300" simplePos="0" relativeHeight="251658240" behindDoc="0" locked="0" layoutInCell="1" allowOverlap="1" wp14:anchorId="73495B67" wp14:editId="7940A56E">
          <wp:simplePos x="0" y="0"/>
          <wp:positionH relativeFrom="margin">
            <wp:align>left</wp:align>
          </wp:positionH>
          <wp:positionV relativeFrom="paragraph">
            <wp:posOffset>9525</wp:posOffset>
          </wp:positionV>
          <wp:extent cx="1810385" cy="495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Link_GrowFaster_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0385" cy="4953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7E77E9">
      <w:rPr>
        <w:rFonts w:asciiTheme="minorHAnsi" w:hAnsiTheme="minorHAnsi"/>
        <w:b/>
        <w:sz w:val="48"/>
        <w:szCs w:val="48"/>
      </w:rPr>
      <w:t>Bigcommerce</w:t>
    </w:r>
    <w:proofErr w:type="spellEnd"/>
    <w:r w:rsidR="007E77E9">
      <w:rPr>
        <w:rFonts w:asciiTheme="minorHAnsi" w:hAnsiTheme="minorHAnsi"/>
        <w:b/>
        <w:sz w:val="48"/>
        <w:szCs w:val="48"/>
      </w:rPr>
      <w:t xml:space="preserve"> Integration</w:t>
    </w:r>
  </w:p>
  <w:p w14:paraId="7EE9F389" w14:textId="3B2A1A15" w:rsidR="00F12517" w:rsidRPr="007E77E9" w:rsidRDefault="007E77E9" w:rsidP="004764D5">
    <w:pPr>
      <w:tabs>
        <w:tab w:val="left" w:pos="720"/>
        <w:tab w:val="left" w:pos="1440"/>
        <w:tab w:val="left" w:pos="2160"/>
        <w:tab w:val="left" w:pos="2880"/>
        <w:tab w:val="left" w:pos="3600"/>
        <w:tab w:val="left" w:pos="4320"/>
        <w:tab w:val="left" w:pos="5040"/>
        <w:tab w:val="left" w:pos="5760"/>
        <w:tab w:val="left" w:pos="6480"/>
        <w:tab w:val="right" w:pos="8640"/>
      </w:tabs>
      <w:jc w:val="right"/>
      <w:rPr>
        <w:rFonts w:asciiTheme="minorHAnsi" w:hAnsiTheme="minorHAnsi" w:cs="Arial"/>
        <w:b/>
        <w:color w:val="1F497D" w:themeColor="text2"/>
        <w:sz w:val="40"/>
      </w:rPr>
    </w:pPr>
    <w:r w:rsidRPr="007E77E9">
      <w:rPr>
        <w:rFonts w:asciiTheme="minorHAnsi" w:hAnsiTheme="minorHAnsi" w:cs="Arial"/>
        <w:b/>
        <w:color w:val="1F497D" w:themeColor="text2"/>
        <w:sz w:val="40"/>
      </w:rPr>
      <w:t>Implementation Guide</w:t>
    </w:r>
  </w:p>
  <w:p w14:paraId="7030BD5C" w14:textId="77777777" w:rsidR="00F12517" w:rsidRPr="00E84640" w:rsidRDefault="00F12517" w:rsidP="00E84640">
    <w:pPr>
      <w:pBdr>
        <w:bottom w:val="single" w:sz="4" w:space="1" w:color="auto"/>
      </w:pBdr>
      <w:tabs>
        <w:tab w:val="left" w:pos="315"/>
        <w:tab w:val="left" w:pos="390"/>
        <w:tab w:val="left" w:pos="720"/>
        <w:tab w:val="left" w:pos="1440"/>
        <w:tab w:val="left" w:pos="2160"/>
        <w:tab w:val="left" w:pos="2880"/>
        <w:tab w:val="left" w:pos="3600"/>
        <w:tab w:val="left" w:pos="4320"/>
        <w:tab w:val="left" w:pos="5040"/>
        <w:tab w:val="left" w:pos="5760"/>
        <w:tab w:val="left" w:pos="6480"/>
        <w:tab w:val="right" w:pos="8640"/>
      </w:tabs>
      <w:rPr>
        <w:rFonts w:asciiTheme="minorHAnsi" w:hAnsiTheme="minorHAnsi"/>
        <w:b/>
      </w:rPr>
    </w:pPr>
    <w:r w:rsidRPr="00E84640">
      <w:rPr>
        <w:rFonts w:asciiTheme="minorHAnsi" w:hAnsiTheme="minorHAnsi"/>
        <w:b/>
      </w:rPr>
      <w:tab/>
    </w:r>
    <w:r>
      <w:rPr>
        <w:rFonts w:asciiTheme="minorHAnsi" w:hAnsiTheme="minorHAnsi"/>
        <w:b/>
      </w:rPr>
      <w:tab/>
    </w:r>
    <w:r w:rsidRPr="00E84640">
      <w:rPr>
        <w:rFonts w:asciiTheme="minorHAnsi" w:hAnsiTheme="minorHAnsi"/>
        <w:b/>
      </w:rPr>
      <w:tab/>
    </w:r>
    <w:r w:rsidRPr="00E84640">
      <w:rPr>
        <w:rFonts w:asciiTheme="minorHAnsi" w:hAnsiTheme="minorHAnsi"/>
        <w:b/>
      </w:rPr>
      <w:tab/>
    </w:r>
    <w:r w:rsidRPr="00E84640">
      <w:rPr>
        <w:rFonts w:asciiTheme="minorHAnsi" w:hAnsiTheme="minorHAnsi"/>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01F5"/>
    <w:multiLevelType w:val="hybridMultilevel"/>
    <w:tmpl w:val="71F6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433FB"/>
    <w:multiLevelType w:val="hybridMultilevel"/>
    <w:tmpl w:val="DA6E6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103DF"/>
    <w:multiLevelType w:val="hybridMultilevel"/>
    <w:tmpl w:val="4858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60A38"/>
    <w:multiLevelType w:val="hybridMultilevel"/>
    <w:tmpl w:val="5E22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D5BBE"/>
    <w:multiLevelType w:val="hybridMultilevel"/>
    <w:tmpl w:val="87066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316A0"/>
    <w:multiLevelType w:val="hybridMultilevel"/>
    <w:tmpl w:val="5F32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C4FE9"/>
    <w:multiLevelType w:val="hybridMultilevel"/>
    <w:tmpl w:val="A9188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12F55"/>
    <w:multiLevelType w:val="hybridMultilevel"/>
    <w:tmpl w:val="C018F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D52BF"/>
    <w:multiLevelType w:val="hybridMultilevel"/>
    <w:tmpl w:val="72CC6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440E5"/>
    <w:multiLevelType w:val="hybridMultilevel"/>
    <w:tmpl w:val="9BBC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91116"/>
    <w:multiLevelType w:val="hybridMultilevel"/>
    <w:tmpl w:val="79925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8062B4"/>
    <w:multiLevelType w:val="hybridMultilevel"/>
    <w:tmpl w:val="1D06B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174824"/>
    <w:multiLevelType w:val="hybridMultilevel"/>
    <w:tmpl w:val="9ADA4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F32A28"/>
    <w:multiLevelType w:val="hybridMultilevel"/>
    <w:tmpl w:val="E228C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94397"/>
    <w:multiLevelType w:val="hybridMultilevel"/>
    <w:tmpl w:val="623ACF96"/>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143438"/>
    <w:multiLevelType w:val="hybridMultilevel"/>
    <w:tmpl w:val="F5E4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1F115F"/>
    <w:multiLevelType w:val="hybridMultilevel"/>
    <w:tmpl w:val="02109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A7C99"/>
    <w:multiLevelType w:val="hybridMultilevel"/>
    <w:tmpl w:val="98BE54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AB1BA5"/>
    <w:multiLevelType w:val="hybridMultilevel"/>
    <w:tmpl w:val="5C70A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1C3382"/>
    <w:multiLevelType w:val="hybridMultilevel"/>
    <w:tmpl w:val="8432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87263"/>
    <w:multiLevelType w:val="hybridMultilevel"/>
    <w:tmpl w:val="FFCE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366CD2"/>
    <w:multiLevelType w:val="hybridMultilevel"/>
    <w:tmpl w:val="2060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98359E"/>
    <w:multiLevelType w:val="hybridMultilevel"/>
    <w:tmpl w:val="72FE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045A42"/>
    <w:multiLevelType w:val="hybridMultilevel"/>
    <w:tmpl w:val="DA72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595C26"/>
    <w:multiLevelType w:val="hybridMultilevel"/>
    <w:tmpl w:val="E88CC12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B3002B"/>
    <w:multiLevelType w:val="hybridMultilevel"/>
    <w:tmpl w:val="2F4A9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802F6F"/>
    <w:multiLevelType w:val="hybridMultilevel"/>
    <w:tmpl w:val="E616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1F3DBF"/>
    <w:multiLevelType w:val="hybridMultilevel"/>
    <w:tmpl w:val="FACAE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811445"/>
    <w:multiLevelType w:val="hybridMultilevel"/>
    <w:tmpl w:val="885A6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13"/>
  </w:num>
  <w:num w:numId="4">
    <w:abstractNumId w:val="18"/>
  </w:num>
  <w:num w:numId="5">
    <w:abstractNumId w:val="12"/>
  </w:num>
  <w:num w:numId="6">
    <w:abstractNumId w:val="23"/>
  </w:num>
  <w:num w:numId="7">
    <w:abstractNumId w:val="16"/>
  </w:num>
  <w:num w:numId="8">
    <w:abstractNumId w:val="9"/>
  </w:num>
  <w:num w:numId="9">
    <w:abstractNumId w:val="19"/>
  </w:num>
  <w:num w:numId="10">
    <w:abstractNumId w:val="8"/>
  </w:num>
  <w:num w:numId="11">
    <w:abstractNumId w:val="5"/>
  </w:num>
  <w:num w:numId="12">
    <w:abstractNumId w:val="15"/>
  </w:num>
  <w:num w:numId="13">
    <w:abstractNumId w:val="3"/>
  </w:num>
  <w:num w:numId="14">
    <w:abstractNumId w:val="0"/>
  </w:num>
  <w:num w:numId="15">
    <w:abstractNumId w:val="1"/>
  </w:num>
  <w:num w:numId="16">
    <w:abstractNumId w:val="4"/>
  </w:num>
  <w:num w:numId="17">
    <w:abstractNumId w:val="20"/>
  </w:num>
  <w:num w:numId="18">
    <w:abstractNumId w:val="28"/>
  </w:num>
  <w:num w:numId="19">
    <w:abstractNumId w:val="21"/>
  </w:num>
  <w:num w:numId="20">
    <w:abstractNumId w:val="25"/>
  </w:num>
  <w:num w:numId="21">
    <w:abstractNumId w:val="27"/>
  </w:num>
  <w:num w:numId="22">
    <w:abstractNumId w:val="26"/>
  </w:num>
  <w:num w:numId="23">
    <w:abstractNumId w:val="11"/>
  </w:num>
  <w:num w:numId="24">
    <w:abstractNumId w:val="7"/>
  </w:num>
  <w:num w:numId="25">
    <w:abstractNumId w:val="10"/>
  </w:num>
  <w:num w:numId="26">
    <w:abstractNumId w:val="14"/>
  </w:num>
  <w:num w:numId="27">
    <w:abstractNumId w:val="6"/>
  </w:num>
  <w:num w:numId="28">
    <w:abstractNumId w:val="1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F3A"/>
    <w:rsid w:val="000043EC"/>
    <w:rsid w:val="000052A4"/>
    <w:rsid w:val="000100FA"/>
    <w:rsid w:val="000123A1"/>
    <w:rsid w:val="00016C2B"/>
    <w:rsid w:val="00022B6A"/>
    <w:rsid w:val="00026070"/>
    <w:rsid w:val="00026592"/>
    <w:rsid w:val="00031FEA"/>
    <w:rsid w:val="00033455"/>
    <w:rsid w:val="0003431A"/>
    <w:rsid w:val="00035454"/>
    <w:rsid w:val="00036076"/>
    <w:rsid w:val="00041A89"/>
    <w:rsid w:val="00043523"/>
    <w:rsid w:val="000452EC"/>
    <w:rsid w:val="00046AE6"/>
    <w:rsid w:val="00047FCB"/>
    <w:rsid w:val="0005320F"/>
    <w:rsid w:val="00054A84"/>
    <w:rsid w:val="000552BD"/>
    <w:rsid w:val="0006122C"/>
    <w:rsid w:val="00061E9A"/>
    <w:rsid w:val="0006484B"/>
    <w:rsid w:val="00065970"/>
    <w:rsid w:val="00065BDC"/>
    <w:rsid w:val="00067D71"/>
    <w:rsid w:val="00070726"/>
    <w:rsid w:val="00070A12"/>
    <w:rsid w:val="00074334"/>
    <w:rsid w:val="00076DA6"/>
    <w:rsid w:val="0007785F"/>
    <w:rsid w:val="00077A1D"/>
    <w:rsid w:val="00084BD6"/>
    <w:rsid w:val="00086819"/>
    <w:rsid w:val="00086938"/>
    <w:rsid w:val="000937AE"/>
    <w:rsid w:val="00093FB2"/>
    <w:rsid w:val="00096020"/>
    <w:rsid w:val="000A2B7E"/>
    <w:rsid w:val="000A5AE1"/>
    <w:rsid w:val="000B002C"/>
    <w:rsid w:val="000B2E45"/>
    <w:rsid w:val="000B3073"/>
    <w:rsid w:val="000B396B"/>
    <w:rsid w:val="000B3B75"/>
    <w:rsid w:val="000B5F02"/>
    <w:rsid w:val="000C015F"/>
    <w:rsid w:val="000C02C6"/>
    <w:rsid w:val="000C1901"/>
    <w:rsid w:val="000C1DED"/>
    <w:rsid w:val="000C28EC"/>
    <w:rsid w:val="000C4F9A"/>
    <w:rsid w:val="000C7FDA"/>
    <w:rsid w:val="000D1EA2"/>
    <w:rsid w:val="000D36FC"/>
    <w:rsid w:val="000D448C"/>
    <w:rsid w:val="000D47F3"/>
    <w:rsid w:val="000D4D9D"/>
    <w:rsid w:val="000D728F"/>
    <w:rsid w:val="000D7AFD"/>
    <w:rsid w:val="000E06A9"/>
    <w:rsid w:val="000E3103"/>
    <w:rsid w:val="000E38FE"/>
    <w:rsid w:val="000E49EE"/>
    <w:rsid w:val="000E565F"/>
    <w:rsid w:val="000E62F6"/>
    <w:rsid w:val="000F0336"/>
    <w:rsid w:val="000F098B"/>
    <w:rsid w:val="000F3837"/>
    <w:rsid w:val="000F61CE"/>
    <w:rsid w:val="000F691C"/>
    <w:rsid w:val="001049ED"/>
    <w:rsid w:val="00105F8B"/>
    <w:rsid w:val="00106C08"/>
    <w:rsid w:val="00106E64"/>
    <w:rsid w:val="00107B8C"/>
    <w:rsid w:val="00112ED3"/>
    <w:rsid w:val="00113D93"/>
    <w:rsid w:val="00117D1C"/>
    <w:rsid w:val="00117F24"/>
    <w:rsid w:val="00121921"/>
    <w:rsid w:val="00125D9C"/>
    <w:rsid w:val="00132525"/>
    <w:rsid w:val="00142A0D"/>
    <w:rsid w:val="001437D9"/>
    <w:rsid w:val="0014604B"/>
    <w:rsid w:val="0014733B"/>
    <w:rsid w:val="001508E2"/>
    <w:rsid w:val="001521D6"/>
    <w:rsid w:val="00152625"/>
    <w:rsid w:val="00154F56"/>
    <w:rsid w:val="00157A8E"/>
    <w:rsid w:val="00160C5E"/>
    <w:rsid w:val="00163D31"/>
    <w:rsid w:val="00165874"/>
    <w:rsid w:val="00172004"/>
    <w:rsid w:val="0017307E"/>
    <w:rsid w:val="00174B23"/>
    <w:rsid w:val="00177732"/>
    <w:rsid w:val="001A276E"/>
    <w:rsid w:val="001A2AAE"/>
    <w:rsid w:val="001A53C8"/>
    <w:rsid w:val="001A628F"/>
    <w:rsid w:val="001A7223"/>
    <w:rsid w:val="001B18D9"/>
    <w:rsid w:val="001B2F3F"/>
    <w:rsid w:val="001B5F2C"/>
    <w:rsid w:val="001B6308"/>
    <w:rsid w:val="001B6338"/>
    <w:rsid w:val="001C433A"/>
    <w:rsid w:val="001C6C68"/>
    <w:rsid w:val="001D1B5B"/>
    <w:rsid w:val="001D1CD8"/>
    <w:rsid w:val="001D293A"/>
    <w:rsid w:val="001D3F3B"/>
    <w:rsid w:val="001D4FCA"/>
    <w:rsid w:val="001D5C33"/>
    <w:rsid w:val="001D6A00"/>
    <w:rsid w:val="001E06F1"/>
    <w:rsid w:val="001E10A2"/>
    <w:rsid w:val="001E164C"/>
    <w:rsid w:val="001E21F7"/>
    <w:rsid w:val="001E433F"/>
    <w:rsid w:val="001E5772"/>
    <w:rsid w:val="001E7CF9"/>
    <w:rsid w:val="001F137D"/>
    <w:rsid w:val="001F2520"/>
    <w:rsid w:val="001F2B5B"/>
    <w:rsid w:val="001F4084"/>
    <w:rsid w:val="00200B33"/>
    <w:rsid w:val="002013E3"/>
    <w:rsid w:val="00202212"/>
    <w:rsid w:val="00202771"/>
    <w:rsid w:val="00202B48"/>
    <w:rsid w:val="00202F67"/>
    <w:rsid w:val="00203315"/>
    <w:rsid w:val="002042DD"/>
    <w:rsid w:val="002049A6"/>
    <w:rsid w:val="00204FED"/>
    <w:rsid w:val="00207DB2"/>
    <w:rsid w:val="00213154"/>
    <w:rsid w:val="00220E40"/>
    <w:rsid w:val="002220B8"/>
    <w:rsid w:val="002230D9"/>
    <w:rsid w:val="00225188"/>
    <w:rsid w:val="002256CD"/>
    <w:rsid w:val="00226514"/>
    <w:rsid w:val="00232B87"/>
    <w:rsid w:val="0023370C"/>
    <w:rsid w:val="00234DDC"/>
    <w:rsid w:val="002366B5"/>
    <w:rsid w:val="00236B5C"/>
    <w:rsid w:val="00241B78"/>
    <w:rsid w:val="0024543E"/>
    <w:rsid w:val="0024676A"/>
    <w:rsid w:val="00246C2F"/>
    <w:rsid w:val="00253E9E"/>
    <w:rsid w:val="002629A8"/>
    <w:rsid w:val="00265351"/>
    <w:rsid w:val="002660B1"/>
    <w:rsid w:val="00266978"/>
    <w:rsid w:val="00266A29"/>
    <w:rsid w:val="00266A9E"/>
    <w:rsid w:val="00270224"/>
    <w:rsid w:val="00271A47"/>
    <w:rsid w:val="00275F54"/>
    <w:rsid w:val="00277C21"/>
    <w:rsid w:val="0028060A"/>
    <w:rsid w:val="00281820"/>
    <w:rsid w:val="002838B8"/>
    <w:rsid w:val="0028662A"/>
    <w:rsid w:val="00290B71"/>
    <w:rsid w:val="00290F93"/>
    <w:rsid w:val="002917DF"/>
    <w:rsid w:val="002926B4"/>
    <w:rsid w:val="00293098"/>
    <w:rsid w:val="0029691F"/>
    <w:rsid w:val="002A149D"/>
    <w:rsid w:val="002A17D9"/>
    <w:rsid w:val="002A508C"/>
    <w:rsid w:val="002A5253"/>
    <w:rsid w:val="002A6DB8"/>
    <w:rsid w:val="002A79A9"/>
    <w:rsid w:val="002B1527"/>
    <w:rsid w:val="002B36B9"/>
    <w:rsid w:val="002B3C34"/>
    <w:rsid w:val="002C00F9"/>
    <w:rsid w:val="002C1311"/>
    <w:rsid w:val="002C1B6E"/>
    <w:rsid w:val="002C326A"/>
    <w:rsid w:val="002C4351"/>
    <w:rsid w:val="002C5FD4"/>
    <w:rsid w:val="002C6120"/>
    <w:rsid w:val="002C6E93"/>
    <w:rsid w:val="002D1600"/>
    <w:rsid w:val="002D1C59"/>
    <w:rsid w:val="002D207F"/>
    <w:rsid w:val="002D50C8"/>
    <w:rsid w:val="002D6754"/>
    <w:rsid w:val="002E1DC8"/>
    <w:rsid w:val="002E2397"/>
    <w:rsid w:val="002E374A"/>
    <w:rsid w:val="002E527C"/>
    <w:rsid w:val="002F1300"/>
    <w:rsid w:val="002F268B"/>
    <w:rsid w:val="002F6FBF"/>
    <w:rsid w:val="003046BB"/>
    <w:rsid w:val="003048DA"/>
    <w:rsid w:val="003051B9"/>
    <w:rsid w:val="0030723E"/>
    <w:rsid w:val="00307AF0"/>
    <w:rsid w:val="0031104B"/>
    <w:rsid w:val="00320746"/>
    <w:rsid w:val="00325030"/>
    <w:rsid w:val="00326D14"/>
    <w:rsid w:val="00330381"/>
    <w:rsid w:val="00340CD5"/>
    <w:rsid w:val="00341AF6"/>
    <w:rsid w:val="00341F05"/>
    <w:rsid w:val="003437F5"/>
    <w:rsid w:val="003454E5"/>
    <w:rsid w:val="00351A09"/>
    <w:rsid w:val="00352B3E"/>
    <w:rsid w:val="0035739E"/>
    <w:rsid w:val="003573F8"/>
    <w:rsid w:val="003600E4"/>
    <w:rsid w:val="00360923"/>
    <w:rsid w:val="00360D07"/>
    <w:rsid w:val="0036366A"/>
    <w:rsid w:val="003666B4"/>
    <w:rsid w:val="00371885"/>
    <w:rsid w:val="00383CA7"/>
    <w:rsid w:val="003919BC"/>
    <w:rsid w:val="003961EA"/>
    <w:rsid w:val="003A06AA"/>
    <w:rsid w:val="003A0D82"/>
    <w:rsid w:val="003A55E1"/>
    <w:rsid w:val="003A7220"/>
    <w:rsid w:val="003B239D"/>
    <w:rsid w:val="003B3270"/>
    <w:rsid w:val="003B330E"/>
    <w:rsid w:val="003B5DBA"/>
    <w:rsid w:val="003C013D"/>
    <w:rsid w:val="003C1BB5"/>
    <w:rsid w:val="003C2AC6"/>
    <w:rsid w:val="003C42AC"/>
    <w:rsid w:val="003C4AED"/>
    <w:rsid w:val="003C530F"/>
    <w:rsid w:val="003C5B97"/>
    <w:rsid w:val="003D2018"/>
    <w:rsid w:val="003D3444"/>
    <w:rsid w:val="003D5DD2"/>
    <w:rsid w:val="003D7CBF"/>
    <w:rsid w:val="003E387F"/>
    <w:rsid w:val="003F0B63"/>
    <w:rsid w:val="003F4029"/>
    <w:rsid w:val="003F4DF5"/>
    <w:rsid w:val="003F6753"/>
    <w:rsid w:val="003F6773"/>
    <w:rsid w:val="003F77A6"/>
    <w:rsid w:val="00403419"/>
    <w:rsid w:val="00404B70"/>
    <w:rsid w:val="00404DBA"/>
    <w:rsid w:val="00406907"/>
    <w:rsid w:val="00406D24"/>
    <w:rsid w:val="00410A27"/>
    <w:rsid w:val="00420324"/>
    <w:rsid w:val="00420C0F"/>
    <w:rsid w:val="004274F7"/>
    <w:rsid w:val="004316A9"/>
    <w:rsid w:val="00440A7D"/>
    <w:rsid w:val="00441042"/>
    <w:rsid w:val="0044124F"/>
    <w:rsid w:val="00446C4A"/>
    <w:rsid w:val="00455690"/>
    <w:rsid w:val="00462C93"/>
    <w:rsid w:val="00465982"/>
    <w:rsid w:val="00466CEE"/>
    <w:rsid w:val="00470B00"/>
    <w:rsid w:val="00472CCF"/>
    <w:rsid w:val="004751CE"/>
    <w:rsid w:val="004764D5"/>
    <w:rsid w:val="00477237"/>
    <w:rsid w:val="00480A98"/>
    <w:rsid w:val="00483978"/>
    <w:rsid w:val="00484864"/>
    <w:rsid w:val="0048790A"/>
    <w:rsid w:val="004952FD"/>
    <w:rsid w:val="00496D10"/>
    <w:rsid w:val="00497834"/>
    <w:rsid w:val="004A0484"/>
    <w:rsid w:val="004A3659"/>
    <w:rsid w:val="004A3D43"/>
    <w:rsid w:val="004A5A36"/>
    <w:rsid w:val="004A5B52"/>
    <w:rsid w:val="004A5DC7"/>
    <w:rsid w:val="004A72EE"/>
    <w:rsid w:val="004A7A26"/>
    <w:rsid w:val="004B0C61"/>
    <w:rsid w:val="004B5DEA"/>
    <w:rsid w:val="004B643D"/>
    <w:rsid w:val="004B69E5"/>
    <w:rsid w:val="004B7B25"/>
    <w:rsid w:val="004C1039"/>
    <w:rsid w:val="004C7C88"/>
    <w:rsid w:val="004D0A5C"/>
    <w:rsid w:val="004D2FD7"/>
    <w:rsid w:val="004D7896"/>
    <w:rsid w:val="004E0D83"/>
    <w:rsid w:val="004E2585"/>
    <w:rsid w:val="004E3D8E"/>
    <w:rsid w:val="004E542F"/>
    <w:rsid w:val="004F3659"/>
    <w:rsid w:val="004F440C"/>
    <w:rsid w:val="004F6B2D"/>
    <w:rsid w:val="004F7914"/>
    <w:rsid w:val="0050473F"/>
    <w:rsid w:val="0050576C"/>
    <w:rsid w:val="0051321B"/>
    <w:rsid w:val="0051386A"/>
    <w:rsid w:val="00513932"/>
    <w:rsid w:val="00516F44"/>
    <w:rsid w:val="00517BEF"/>
    <w:rsid w:val="005208D2"/>
    <w:rsid w:val="00522C20"/>
    <w:rsid w:val="00523896"/>
    <w:rsid w:val="00526143"/>
    <w:rsid w:val="00526794"/>
    <w:rsid w:val="00531018"/>
    <w:rsid w:val="005314BF"/>
    <w:rsid w:val="00532323"/>
    <w:rsid w:val="00534E96"/>
    <w:rsid w:val="00536A87"/>
    <w:rsid w:val="0054069D"/>
    <w:rsid w:val="00543E38"/>
    <w:rsid w:val="0055551A"/>
    <w:rsid w:val="00557B1D"/>
    <w:rsid w:val="00560B32"/>
    <w:rsid w:val="005616F6"/>
    <w:rsid w:val="005626F9"/>
    <w:rsid w:val="00563CD6"/>
    <w:rsid w:val="005659C2"/>
    <w:rsid w:val="005752BD"/>
    <w:rsid w:val="00576833"/>
    <w:rsid w:val="005776E4"/>
    <w:rsid w:val="0058081E"/>
    <w:rsid w:val="00582BC8"/>
    <w:rsid w:val="0058602D"/>
    <w:rsid w:val="0059085D"/>
    <w:rsid w:val="005916EA"/>
    <w:rsid w:val="00596541"/>
    <w:rsid w:val="005974BB"/>
    <w:rsid w:val="005A0F91"/>
    <w:rsid w:val="005A1B0D"/>
    <w:rsid w:val="005A251C"/>
    <w:rsid w:val="005A3628"/>
    <w:rsid w:val="005A3B27"/>
    <w:rsid w:val="005A435A"/>
    <w:rsid w:val="005B0E35"/>
    <w:rsid w:val="005B1231"/>
    <w:rsid w:val="005C1EA2"/>
    <w:rsid w:val="005C49AE"/>
    <w:rsid w:val="005C7D47"/>
    <w:rsid w:val="005D228E"/>
    <w:rsid w:val="005D6C70"/>
    <w:rsid w:val="005D71EA"/>
    <w:rsid w:val="005E5613"/>
    <w:rsid w:val="005F0469"/>
    <w:rsid w:val="005F30BD"/>
    <w:rsid w:val="005F3236"/>
    <w:rsid w:val="005F6356"/>
    <w:rsid w:val="006015CD"/>
    <w:rsid w:val="00601663"/>
    <w:rsid w:val="00603FB7"/>
    <w:rsid w:val="006044EA"/>
    <w:rsid w:val="0060531D"/>
    <w:rsid w:val="006073AB"/>
    <w:rsid w:val="00607C38"/>
    <w:rsid w:val="006126C8"/>
    <w:rsid w:val="006134EC"/>
    <w:rsid w:val="006170DE"/>
    <w:rsid w:val="00617B6A"/>
    <w:rsid w:val="00617E74"/>
    <w:rsid w:val="006201B3"/>
    <w:rsid w:val="006212EB"/>
    <w:rsid w:val="0062288A"/>
    <w:rsid w:val="00622FEF"/>
    <w:rsid w:val="006262A7"/>
    <w:rsid w:val="00631389"/>
    <w:rsid w:val="006332BE"/>
    <w:rsid w:val="006349AC"/>
    <w:rsid w:val="00635AC5"/>
    <w:rsid w:val="006369F4"/>
    <w:rsid w:val="00641085"/>
    <w:rsid w:val="0064243B"/>
    <w:rsid w:val="0064413E"/>
    <w:rsid w:val="00644F06"/>
    <w:rsid w:val="00646A3B"/>
    <w:rsid w:val="006479C2"/>
    <w:rsid w:val="0065086E"/>
    <w:rsid w:val="0065156C"/>
    <w:rsid w:val="00654F88"/>
    <w:rsid w:val="0065674A"/>
    <w:rsid w:val="00656D87"/>
    <w:rsid w:val="006612D0"/>
    <w:rsid w:val="006614E5"/>
    <w:rsid w:val="00661CF5"/>
    <w:rsid w:val="00665277"/>
    <w:rsid w:val="00666AB7"/>
    <w:rsid w:val="0067064D"/>
    <w:rsid w:val="00670F7F"/>
    <w:rsid w:val="00671175"/>
    <w:rsid w:val="00671CE8"/>
    <w:rsid w:val="00672603"/>
    <w:rsid w:val="00676EC2"/>
    <w:rsid w:val="0068204B"/>
    <w:rsid w:val="006827BF"/>
    <w:rsid w:val="006834B3"/>
    <w:rsid w:val="006835D5"/>
    <w:rsid w:val="00683A10"/>
    <w:rsid w:val="00683A6F"/>
    <w:rsid w:val="006867C9"/>
    <w:rsid w:val="0068785C"/>
    <w:rsid w:val="00690FD9"/>
    <w:rsid w:val="00694B03"/>
    <w:rsid w:val="006A001F"/>
    <w:rsid w:val="006A3C11"/>
    <w:rsid w:val="006A4130"/>
    <w:rsid w:val="006B2774"/>
    <w:rsid w:val="006B2790"/>
    <w:rsid w:val="006B3367"/>
    <w:rsid w:val="006B379D"/>
    <w:rsid w:val="006B59B0"/>
    <w:rsid w:val="006B7C7D"/>
    <w:rsid w:val="006C4CFA"/>
    <w:rsid w:val="006D5BB4"/>
    <w:rsid w:val="006D702D"/>
    <w:rsid w:val="006D78E1"/>
    <w:rsid w:val="006E0EF4"/>
    <w:rsid w:val="006E1500"/>
    <w:rsid w:val="006E1D0E"/>
    <w:rsid w:val="006E2840"/>
    <w:rsid w:val="006F251F"/>
    <w:rsid w:val="006F4513"/>
    <w:rsid w:val="006F4BD6"/>
    <w:rsid w:val="00703A8C"/>
    <w:rsid w:val="00704A08"/>
    <w:rsid w:val="007104DE"/>
    <w:rsid w:val="00713AB0"/>
    <w:rsid w:val="00713FCB"/>
    <w:rsid w:val="007174FE"/>
    <w:rsid w:val="007179AA"/>
    <w:rsid w:val="007227A3"/>
    <w:rsid w:val="007247AB"/>
    <w:rsid w:val="0072698F"/>
    <w:rsid w:val="00731993"/>
    <w:rsid w:val="00734127"/>
    <w:rsid w:val="0074194E"/>
    <w:rsid w:val="00745CE7"/>
    <w:rsid w:val="00755C08"/>
    <w:rsid w:val="007635AA"/>
    <w:rsid w:val="00763BD5"/>
    <w:rsid w:val="007662C2"/>
    <w:rsid w:val="00766E3B"/>
    <w:rsid w:val="007739D8"/>
    <w:rsid w:val="00775976"/>
    <w:rsid w:val="00777452"/>
    <w:rsid w:val="0077773E"/>
    <w:rsid w:val="007807EE"/>
    <w:rsid w:val="00781A2E"/>
    <w:rsid w:val="0078202D"/>
    <w:rsid w:val="0078277E"/>
    <w:rsid w:val="007851D3"/>
    <w:rsid w:val="00786EC3"/>
    <w:rsid w:val="00795CA3"/>
    <w:rsid w:val="007A0BAF"/>
    <w:rsid w:val="007A2C43"/>
    <w:rsid w:val="007A3246"/>
    <w:rsid w:val="007B331A"/>
    <w:rsid w:val="007B4328"/>
    <w:rsid w:val="007B5BAF"/>
    <w:rsid w:val="007C5833"/>
    <w:rsid w:val="007C5D55"/>
    <w:rsid w:val="007C6C33"/>
    <w:rsid w:val="007D1E32"/>
    <w:rsid w:val="007D2587"/>
    <w:rsid w:val="007D2C9B"/>
    <w:rsid w:val="007D4304"/>
    <w:rsid w:val="007D46A0"/>
    <w:rsid w:val="007D6981"/>
    <w:rsid w:val="007D69A2"/>
    <w:rsid w:val="007D78BD"/>
    <w:rsid w:val="007E0F11"/>
    <w:rsid w:val="007E3600"/>
    <w:rsid w:val="007E38AC"/>
    <w:rsid w:val="007E6084"/>
    <w:rsid w:val="007E6351"/>
    <w:rsid w:val="007E6682"/>
    <w:rsid w:val="007E6913"/>
    <w:rsid w:val="007E6AAA"/>
    <w:rsid w:val="007E72BB"/>
    <w:rsid w:val="007E7557"/>
    <w:rsid w:val="007E77E9"/>
    <w:rsid w:val="007F134F"/>
    <w:rsid w:val="007F47AE"/>
    <w:rsid w:val="007F69D1"/>
    <w:rsid w:val="008002B7"/>
    <w:rsid w:val="00801152"/>
    <w:rsid w:val="00804BF2"/>
    <w:rsid w:val="00807E5D"/>
    <w:rsid w:val="00812010"/>
    <w:rsid w:val="00812A45"/>
    <w:rsid w:val="00812D79"/>
    <w:rsid w:val="00812DAF"/>
    <w:rsid w:val="008152D2"/>
    <w:rsid w:val="008155AE"/>
    <w:rsid w:val="00815823"/>
    <w:rsid w:val="00816D98"/>
    <w:rsid w:val="0082152B"/>
    <w:rsid w:val="00826FD2"/>
    <w:rsid w:val="008276E5"/>
    <w:rsid w:val="00830B1F"/>
    <w:rsid w:val="00831B08"/>
    <w:rsid w:val="00831F3F"/>
    <w:rsid w:val="008322E3"/>
    <w:rsid w:val="0083398E"/>
    <w:rsid w:val="00835CF2"/>
    <w:rsid w:val="008412ED"/>
    <w:rsid w:val="0084254E"/>
    <w:rsid w:val="00846A4C"/>
    <w:rsid w:val="008502C8"/>
    <w:rsid w:val="00851258"/>
    <w:rsid w:val="0085215E"/>
    <w:rsid w:val="008537BA"/>
    <w:rsid w:val="008574C4"/>
    <w:rsid w:val="008606E8"/>
    <w:rsid w:val="00860724"/>
    <w:rsid w:val="00861989"/>
    <w:rsid w:val="00861EC3"/>
    <w:rsid w:val="00863E0A"/>
    <w:rsid w:val="00864718"/>
    <w:rsid w:val="0086510A"/>
    <w:rsid w:val="00866306"/>
    <w:rsid w:val="00867F05"/>
    <w:rsid w:val="00882430"/>
    <w:rsid w:val="00882BAC"/>
    <w:rsid w:val="00883AD3"/>
    <w:rsid w:val="00890949"/>
    <w:rsid w:val="008932A0"/>
    <w:rsid w:val="00895EDC"/>
    <w:rsid w:val="008A0EBD"/>
    <w:rsid w:val="008A1C68"/>
    <w:rsid w:val="008A1C7B"/>
    <w:rsid w:val="008A3AE9"/>
    <w:rsid w:val="008A71BB"/>
    <w:rsid w:val="008A7BE0"/>
    <w:rsid w:val="008B328B"/>
    <w:rsid w:val="008B47FB"/>
    <w:rsid w:val="008C2D5E"/>
    <w:rsid w:val="008C5062"/>
    <w:rsid w:val="008C6AFB"/>
    <w:rsid w:val="008D114C"/>
    <w:rsid w:val="008D27FE"/>
    <w:rsid w:val="008D2C3E"/>
    <w:rsid w:val="008D36DD"/>
    <w:rsid w:val="008E08D1"/>
    <w:rsid w:val="008E0C70"/>
    <w:rsid w:val="008E2349"/>
    <w:rsid w:val="008E3399"/>
    <w:rsid w:val="008E3D2F"/>
    <w:rsid w:val="008E3E13"/>
    <w:rsid w:val="008E430C"/>
    <w:rsid w:val="008E4BB8"/>
    <w:rsid w:val="008F6734"/>
    <w:rsid w:val="0090261F"/>
    <w:rsid w:val="009046F9"/>
    <w:rsid w:val="00906208"/>
    <w:rsid w:val="00911168"/>
    <w:rsid w:val="009152A7"/>
    <w:rsid w:val="00915721"/>
    <w:rsid w:val="00917C32"/>
    <w:rsid w:val="009222D4"/>
    <w:rsid w:val="0092280C"/>
    <w:rsid w:val="00923D2A"/>
    <w:rsid w:val="00924B10"/>
    <w:rsid w:val="00925710"/>
    <w:rsid w:val="00927EFA"/>
    <w:rsid w:val="00931DBE"/>
    <w:rsid w:val="00940AC0"/>
    <w:rsid w:val="00941460"/>
    <w:rsid w:val="00943283"/>
    <w:rsid w:val="0094420F"/>
    <w:rsid w:val="009444B9"/>
    <w:rsid w:val="00945406"/>
    <w:rsid w:val="00945521"/>
    <w:rsid w:val="009461A1"/>
    <w:rsid w:val="00947283"/>
    <w:rsid w:val="00950CE3"/>
    <w:rsid w:val="009523FC"/>
    <w:rsid w:val="009538B2"/>
    <w:rsid w:val="00956246"/>
    <w:rsid w:val="009568D6"/>
    <w:rsid w:val="00956D55"/>
    <w:rsid w:val="00962233"/>
    <w:rsid w:val="00963DBE"/>
    <w:rsid w:val="00963EC9"/>
    <w:rsid w:val="0096452A"/>
    <w:rsid w:val="00971834"/>
    <w:rsid w:val="00972A67"/>
    <w:rsid w:val="00975C07"/>
    <w:rsid w:val="00975E45"/>
    <w:rsid w:val="00983642"/>
    <w:rsid w:val="0099036A"/>
    <w:rsid w:val="009938C7"/>
    <w:rsid w:val="00993D08"/>
    <w:rsid w:val="009A15A7"/>
    <w:rsid w:val="009A7130"/>
    <w:rsid w:val="009B2994"/>
    <w:rsid w:val="009B3290"/>
    <w:rsid w:val="009B7A34"/>
    <w:rsid w:val="009B7D6B"/>
    <w:rsid w:val="009B7F85"/>
    <w:rsid w:val="009C15C0"/>
    <w:rsid w:val="009C443A"/>
    <w:rsid w:val="009C62CD"/>
    <w:rsid w:val="009C733A"/>
    <w:rsid w:val="009D0729"/>
    <w:rsid w:val="009D180D"/>
    <w:rsid w:val="009D214D"/>
    <w:rsid w:val="009D411D"/>
    <w:rsid w:val="009D5606"/>
    <w:rsid w:val="009E1C77"/>
    <w:rsid w:val="009E3A64"/>
    <w:rsid w:val="009E3D9A"/>
    <w:rsid w:val="009E6A50"/>
    <w:rsid w:val="009E75AC"/>
    <w:rsid w:val="009F05BA"/>
    <w:rsid w:val="009F0D7D"/>
    <w:rsid w:val="009F1402"/>
    <w:rsid w:val="009F6134"/>
    <w:rsid w:val="00A0337F"/>
    <w:rsid w:val="00A13D01"/>
    <w:rsid w:val="00A17D53"/>
    <w:rsid w:val="00A22636"/>
    <w:rsid w:val="00A25BAF"/>
    <w:rsid w:val="00A27217"/>
    <w:rsid w:val="00A34996"/>
    <w:rsid w:val="00A3776A"/>
    <w:rsid w:val="00A40F5D"/>
    <w:rsid w:val="00A43713"/>
    <w:rsid w:val="00A43F48"/>
    <w:rsid w:val="00A5106D"/>
    <w:rsid w:val="00A516DD"/>
    <w:rsid w:val="00A51FC6"/>
    <w:rsid w:val="00A538FA"/>
    <w:rsid w:val="00A5432A"/>
    <w:rsid w:val="00A572CE"/>
    <w:rsid w:val="00A57ABF"/>
    <w:rsid w:val="00A6201D"/>
    <w:rsid w:val="00A6279D"/>
    <w:rsid w:val="00A62A67"/>
    <w:rsid w:val="00A635AC"/>
    <w:rsid w:val="00A647FD"/>
    <w:rsid w:val="00A6489A"/>
    <w:rsid w:val="00A656CD"/>
    <w:rsid w:val="00A674EA"/>
    <w:rsid w:val="00A70E96"/>
    <w:rsid w:val="00A71002"/>
    <w:rsid w:val="00A7265D"/>
    <w:rsid w:val="00A746FF"/>
    <w:rsid w:val="00A8140C"/>
    <w:rsid w:val="00A81BA4"/>
    <w:rsid w:val="00A840BC"/>
    <w:rsid w:val="00A86432"/>
    <w:rsid w:val="00A869C1"/>
    <w:rsid w:val="00AA00F5"/>
    <w:rsid w:val="00AA2B0D"/>
    <w:rsid w:val="00AA7387"/>
    <w:rsid w:val="00AB158C"/>
    <w:rsid w:val="00AB5442"/>
    <w:rsid w:val="00AB5BFF"/>
    <w:rsid w:val="00AB5F38"/>
    <w:rsid w:val="00AB7A0B"/>
    <w:rsid w:val="00AB7D06"/>
    <w:rsid w:val="00AC1FB2"/>
    <w:rsid w:val="00AC2E7C"/>
    <w:rsid w:val="00AC3937"/>
    <w:rsid w:val="00AC4EF8"/>
    <w:rsid w:val="00AC4F2C"/>
    <w:rsid w:val="00AC5311"/>
    <w:rsid w:val="00AC5CAD"/>
    <w:rsid w:val="00AC6322"/>
    <w:rsid w:val="00AC6F36"/>
    <w:rsid w:val="00AC7BC1"/>
    <w:rsid w:val="00AD21D3"/>
    <w:rsid w:val="00AD2773"/>
    <w:rsid w:val="00AD51FD"/>
    <w:rsid w:val="00AE0C0B"/>
    <w:rsid w:val="00AE242F"/>
    <w:rsid w:val="00AE35E8"/>
    <w:rsid w:val="00AE3E40"/>
    <w:rsid w:val="00AE3FE4"/>
    <w:rsid w:val="00AE4E5A"/>
    <w:rsid w:val="00AE517C"/>
    <w:rsid w:val="00AF1012"/>
    <w:rsid w:val="00AF30AE"/>
    <w:rsid w:val="00AF313E"/>
    <w:rsid w:val="00AF3C04"/>
    <w:rsid w:val="00AF4B9F"/>
    <w:rsid w:val="00AF73E0"/>
    <w:rsid w:val="00B00B53"/>
    <w:rsid w:val="00B00EF1"/>
    <w:rsid w:val="00B01FF4"/>
    <w:rsid w:val="00B03383"/>
    <w:rsid w:val="00B0630F"/>
    <w:rsid w:val="00B11CE8"/>
    <w:rsid w:val="00B126E9"/>
    <w:rsid w:val="00B12709"/>
    <w:rsid w:val="00B12A61"/>
    <w:rsid w:val="00B1672D"/>
    <w:rsid w:val="00B22271"/>
    <w:rsid w:val="00B24BC5"/>
    <w:rsid w:val="00B262F2"/>
    <w:rsid w:val="00B266A5"/>
    <w:rsid w:val="00B26AC8"/>
    <w:rsid w:val="00B32834"/>
    <w:rsid w:val="00B35A10"/>
    <w:rsid w:val="00B3792A"/>
    <w:rsid w:val="00B45552"/>
    <w:rsid w:val="00B45F9F"/>
    <w:rsid w:val="00B53A9A"/>
    <w:rsid w:val="00B53C4B"/>
    <w:rsid w:val="00B56D56"/>
    <w:rsid w:val="00B62AF8"/>
    <w:rsid w:val="00B63280"/>
    <w:rsid w:val="00B635AF"/>
    <w:rsid w:val="00B64EC8"/>
    <w:rsid w:val="00B65C32"/>
    <w:rsid w:val="00B72502"/>
    <w:rsid w:val="00B73326"/>
    <w:rsid w:val="00B734DF"/>
    <w:rsid w:val="00B81446"/>
    <w:rsid w:val="00B837F4"/>
    <w:rsid w:val="00B84746"/>
    <w:rsid w:val="00B85121"/>
    <w:rsid w:val="00B931D1"/>
    <w:rsid w:val="00B940D7"/>
    <w:rsid w:val="00BA0A6B"/>
    <w:rsid w:val="00BA1532"/>
    <w:rsid w:val="00BA17C4"/>
    <w:rsid w:val="00BA3DD1"/>
    <w:rsid w:val="00BA45E2"/>
    <w:rsid w:val="00BA6CDD"/>
    <w:rsid w:val="00BB6563"/>
    <w:rsid w:val="00BB6C46"/>
    <w:rsid w:val="00BC233E"/>
    <w:rsid w:val="00BC78FD"/>
    <w:rsid w:val="00BC7A9D"/>
    <w:rsid w:val="00BD227C"/>
    <w:rsid w:val="00BD2372"/>
    <w:rsid w:val="00BD5A88"/>
    <w:rsid w:val="00BE5A62"/>
    <w:rsid w:val="00BF0E8D"/>
    <w:rsid w:val="00BF41DA"/>
    <w:rsid w:val="00BF5658"/>
    <w:rsid w:val="00C00C8B"/>
    <w:rsid w:val="00C030B5"/>
    <w:rsid w:val="00C03E97"/>
    <w:rsid w:val="00C0710A"/>
    <w:rsid w:val="00C13FB2"/>
    <w:rsid w:val="00C1685D"/>
    <w:rsid w:val="00C22585"/>
    <w:rsid w:val="00C257D1"/>
    <w:rsid w:val="00C268D4"/>
    <w:rsid w:val="00C30C1D"/>
    <w:rsid w:val="00C329E7"/>
    <w:rsid w:val="00C337B6"/>
    <w:rsid w:val="00C41714"/>
    <w:rsid w:val="00C428B9"/>
    <w:rsid w:val="00C476BE"/>
    <w:rsid w:val="00C52DE7"/>
    <w:rsid w:val="00C55007"/>
    <w:rsid w:val="00C55CAF"/>
    <w:rsid w:val="00C6115D"/>
    <w:rsid w:val="00C6137A"/>
    <w:rsid w:val="00C64F22"/>
    <w:rsid w:val="00C70DD7"/>
    <w:rsid w:val="00C73B79"/>
    <w:rsid w:val="00C769AF"/>
    <w:rsid w:val="00C81B92"/>
    <w:rsid w:val="00C83351"/>
    <w:rsid w:val="00C83B81"/>
    <w:rsid w:val="00C84E52"/>
    <w:rsid w:val="00C85C06"/>
    <w:rsid w:val="00C95B19"/>
    <w:rsid w:val="00C96BAA"/>
    <w:rsid w:val="00CA4930"/>
    <w:rsid w:val="00CA5274"/>
    <w:rsid w:val="00CA6604"/>
    <w:rsid w:val="00CA6E17"/>
    <w:rsid w:val="00CB0D2F"/>
    <w:rsid w:val="00CB0EF9"/>
    <w:rsid w:val="00CB3291"/>
    <w:rsid w:val="00CB44E4"/>
    <w:rsid w:val="00CB5180"/>
    <w:rsid w:val="00CB68E9"/>
    <w:rsid w:val="00CC46F1"/>
    <w:rsid w:val="00CC55AD"/>
    <w:rsid w:val="00CC5A54"/>
    <w:rsid w:val="00CD49EE"/>
    <w:rsid w:val="00CD6ED3"/>
    <w:rsid w:val="00CD7E72"/>
    <w:rsid w:val="00CE25B8"/>
    <w:rsid w:val="00CE4C83"/>
    <w:rsid w:val="00CE79D9"/>
    <w:rsid w:val="00CF3245"/>
    <w:rsid w:val="00CF3935"/>
    <w:rsid w:val="00CF515D"/>
    <w:rsid w:val="00CF6CBC"/>
    <w:rsid w:val="00CF6D3E"/>
    <w:rsid w:val="00CF7603"/>
    <w:rsid w:val="00CF77BF"/>
    <w:rsid w:val="00D04F3A"/>
    <w:rsid w:val="00D06370"/>
    <w:rsid w:val="00D07344"/>
    <w:rsid w:val="00D1119B"/>
    <w:rsid w:val="00D117ED"/>
    <w:rsid w:val="00D12D16"/>
    <w:rsid w:val="00D149C0"/>
    <w:rsid w:val="00D14C4A"/>
    <w:rsid w:val="00D14E36"/>
    <w:rsid w:val="00D1639B"/>
    <w:rsid w:val="00D20204"/>
    <w:rsid w:val="00D207AC"/>
    <w:rsid w:val="00D22057"/>
    <w:rsid w:val="00D25176"/>
    <w:rsid w:val="00D2788E"/>
    <w:rsid w:val="00D306F0"/>
    <w:rsid w:val="00D30B88"/>
    <w:rsid w:val="00D31661"/>
    <w:rsid w:val="00D32397"/>
    <w:rsid w:val="00D32533"/>
    <w:rsid w:val="00D32691"/>
    <w:rsid w:val="00D32B98"/>
    <w:rsid w:val="00D337A4"/>
    <w:rsid w:val="00D367F1"/>
    <w:rsid w:val="00D374BF"/>
    <w:rsid w:val="00D40AF0"/>
    <w:rsid w:val="00D42806"/>
    <w:rsid w:val="00D43300"/>
    <w:rsid w:val="00D451DA"/>
    <w:rsid w:val="00D459FF"/>
    <w:rsid w:val="00D45C4D"/>
    <w:rsid w:val="00D466D1"/>
    <w:rsid w:val="00D479DC"/>
    <w:rsid w:val="00D50EFD"/>
    <w:rsid w:val="00D5290A"/>
    <w:rsid w:val="00D57AC0"/>
    <w:rsid w:val="00D6014A"/>
    <w:rsid w:val="00D70976"/>
    <w:rsid w:val="00D74418"/>
    <w:rsid w:val="00D76A16"/>
    <w:rsid w:val="00D76BC1"/>
    <w:rsid w:val="00D806D9"/>
    <w:rsid w:val="00D8083C"/>
    <w:rsid w:val="00D8151A"/>
    <w:rsid w:val="00D823C8"/>
    <w:rsid w:val="00D84580"/>
    <w:rsid w:val="00D85F5F"/>
    <w:rsid w:val="00D90331"/>
    <w:rsid w:val="00D914D7"/>
    <w:rsid w:val="00D9219E"/>
    <w:rsid w:val="00D9346C"/>
    <w:rsid w:val="00D9434F"/>
    <w:rsid w:val="00D950DD"/>
    <w:rsid w:val="00D96892"/>
    <w:rsid w:val="00D96F6B"/>
    <w:rsid w:val="00D9753F"/>
    <w:rsid w:val="00D97665"/>
    <w:rsid w:val="00DA0EE1"/>
    <w:rsid w:val="00DA3010"/>
    <w:rsid w:val="00DA4C97"/>
    <w:rsid w:val="00DB6C6A"/>
    <w:rsid w:val="00DC206E"/>
    <w:rsid w:val="00DC2295"/>
    <w:rsid w:val="00DC7118"/>
    <w:rsid w:val="00DD4AA1"/>
    <w:rsid w:val="00DD4EF8"/>
    <w:rsid w:val="00DE0CDF"/>
    <w:rsid w:val="00DE0D68"/>
    <w:rsid w:val="00DE19C2"/>
    <w:rsid w:val="00DE604C"/>
    <w:rsid w:val="00DE61DC"/>
    <w:rsid w:val="00DF2D16"/>
    <w:rsid w:val="00DF3653"/>
    <w:rsid w:val="00E006F3"/>
    <w:rsid w:val="00E00D49"/>
    <w:rsid w:val="00E03776"/>
    <w:rsid w:val="00E0425A"/>
    <w:rsid w:val="00E05678"/>
    <w:rsid w:val="00E0650F"/>
    <w:rsid w:val="00E07A44"/>
    <w:rsid w:val="00E12014"/>
    <w:rsid w:val="00E12744"/>
    <w:rsid w:val="00E12F68"/>
    <w:rsid w:val="00E13878"/>
    <w:rsid w:val="00E13C84"/>
    <w:rsid w:val="00E1632D"/>
    <w:rsid w:val="00E202CF"/>
    <w:rsid w:val="00E21414"/>
    <w:rsid w:val="00E239F6"/>
    <w:rsid w:val="00E2524E"/>
    <w:rsid w:val="00E26D41"/>
    <w:rsid w:val="00E33407"/>
    <w:rsid w:val="00E34C05"/>
    <w:rsid w:val="00E35439"/>
    <w:rsid w:val="00E358DE"/>
    <w:rsid w:val="00E360AB"/>
    <w:rsid w:val="00E37EBE"/>
    <w:rsid w:val="00E4308D"/>
    <w:rsid w:val="00E443C0"/>
    <w:rsid w:val="00E45482"/>
    <w:rsid w:val="00E45FB0"/>
    <w:rsid w:val="00E477D1"/>
    <w:rsid w:val="00E508D8"/>
    <w:rsid w:val="00E50BF7"/>
    <w:rsid w:val="00E524DA"/>
    <w:rsid w:val="00E55EA9"/>
    <w:rsid w:val="00E60BC1"/>
    <w:rsid w:val="00E63C70"/>
    <w:rsid w:val="00E74372"/>
    <w:rsid w:val="00E751D1"/>
    <w:rsid w:val="00E752C2"/>
    <w:rsid w:val="00E763EC"/>
    <w:rsid w:val="00E76519"/>
    <w:rsid w:val="00E803DA"/>
    <w:rsid w:val="00E81060"/>
    <w:rsid w:val="00E816B8"/>
    <w:rsid w:val="00E84640"/>
    <w:rsid w:val="00E853E1"/>
    <w:rsid w:val="00E85B6E"/>
    <w:rsid w:val="00E86F4C"/>
    <w:rsid w:val="00E87E88"/>
    <w:rsid w:val="00E908CA"/>
    <w:rsid w:val="00E91A5F"/>
    <w:rsid w:val="00E93EFF"/>
    <w:rsid w:val="00E9450E"/>
    <w:rsid w:val="00E95881"/>
    <w:rsid w:val="00E9711D"/>
    <w:rsid w:val="00EA029D"/>
    <w:rsid w:val="00EA4FD4"/>
    <w:rsid w:val="00EB09AB"/>
    <w:rsid w:val="00EB1CAB"/>
    <w:rsid w:val="00EB4AB3"/>
    <w:rsid w:val="00EB58A9"/>
    <w:rsid w:val="00EB7C04"/>
    <w:rsid w:val="00EC1AB3"/>
    <w:rsid w:val="00EC23AE"/>
    <w:rsid w:val="00EC54C4"/>
    <w:rsid w:val="00EC5956"/>
    <w:rsid w:val="00EC5DCA"/>
    <w:rsid w:val="00ED200C"/>
    <w:rsid w:val="00ED36A3"/>
    <w:rsid w:val="00ED48C1"/>
    <w:rsid w:val="00ED54E1"/>
    <w:rsid w:val="00ED65D4"/>
    <w:rsid w:val="00ED7825"/>
    <w:rsid w:val="00EE12AC"/>
    <w:rsid w:val="00EE143C"/>
    <w:rsid w:val="00EE2357"/>
    <w:rsid w:val="00EE3242"/>
    <w:rsid w:val="00EE375B"/>
    <w:rsid w:val="00EE48C6"/>
    <w:rsid w:val="00EE4D2A"/>
    <w:rsid w:val="00EE705C"/>
    <w:rsid w:val="00EE7CA2"/>
    <w:rsid w:val="00EF618A"/>
    <w:rsid w:val="00EF7C62"/>
    <w:rsid w:val="00EF7F2C"/>
    <w:rsid w:val="00EF7F81"/>
    <w:rsid w:val="00F02034"/>
    <w:rsid w:val="00F04D89"/>
    <w:rsid w:val="00F112BC"/>
    <w:rsid w:val="00F12517"/>
    <w:rsid w:val="00F12C5D"/>
    <w:rsid w:val="00F12EBE"/>
    <w:rsid w:val="00F13437"/>
    <w:rsid w:val="00F14C50"/>
    <w:rsid w:val="00F15550"/>
    <w:rsid w:val="00F15F2B"/>
    <w:rsid w:val="00F17AD2"/>
    <w:rsid w:val="00F22391"/>
    <w:rsid w:val="00F25248"/>
    <w:rsid w:val="00F27FB8"/>
    <w:rsid w:val="00F30803"/>
    <w:rsid w:val="00F30A79"/>
    <w:rsid w:val="00F33AD5"/>
    <w:rsid w:val="00F41186"/>
    <w:rsid w:val="00F464DD"/>
    <w:rsid w:val="00F51890"/>
    <w:rsid w:val="00F54F45"/>
    <w:rsid w:val="00F55305"/>
    <w:rsid w:val="00F5654D"/>
    <w:rsid w:val="00F568F5"/>
    <w:rsid w:val="00F64248"/>
    <w:rsid w:val="00F71E6C"/>
    <w:rsid w:val="00F74CD9"/>
    <w:rsid w:val="00F77AD9"/>
    <w:rsid w:val="00F77E40"/>
    <w:rsid w:val="00F800C7"/>
    <w:rsid w:val="00F85602"/>
    <w:rsid w:val="00F9146F"/>
    <w:rsid w:val="00F92E9A"/>
    <w:rsid w:val="00F94B27"/>
    <w:rsid w:val="00FA05DC"/>
    <w:rsid w:val="00FA0D2A"/>
    <w:rsid w:val="00FA2DE5"/>
    <w:rsid w:val="00FA427F"/>
    <w:rsid w:val="00FA7F37"/>
    <w:rsid w:val="00FB000E"/>
    <w:rsid w:val="00FB304D"/>
    <w:rsid w:val="00FB6531"/>
    <w:rsid w:val="00FC128A"/>
    <w:rsid w:val="00FC3A4C"/>
    <w:rsid w:val="00FC58DA"/>
    <w:rsid w:val="00FD4369"/>
    <w:rsid w:val="00FD6ED2"/>
    <w:rsid w:val="00FD73D8"/>
    <w:rsid w:val="00FE4C66"/>
    <w:rsid w:val="00FF1363"/>
    <w:rsid w:val="00FF1FCB"/>
    <w:rsid w:val="00FF3773"/>
    <w:rsid w:val="00FF528F"/>
    <w:rsid w:val="00FF5E61"/>
    <w:rsid w:val="00FF6667"/>
    <w:rsid w:val="00F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D2F79A"/>
  <w15:docId w15:val="{96A0D787-9E51-4CC5-8877-CC4330DF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FD2"/>
    <w:rPr>
      <w:sz w:val="24"/>
      <w:szCs w:val="24"/>
    </w:rPr>
  </w:style>
  <w:style w:type="paragraph" w:styleId="Heading1">
    <w:name w:val="heading 1"/>
    <w:basedOn w:val="Normal"/>
    <w:next w:val="Normal"/>
    <w:link w:val="Heading1Char"/>
    <w:qFormat/>
    <w:rsid w:val="00AC6F3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3300"/>
    <w:pPr>
      <w:tabs>
        <w:tab w:val="center" w:pos="4320"/>
        <w:tab w:val="right" w:pos="8640"/>
      </w:tabs>
    </w:pPr>
  </w:style>
  <w:style w:type="paragraph" w:styleId="Footer">
    <w:name w:val="footer"/>
    <w:basedOn w:val="Normal"/>
    <w:link w:val="FooterChar"/>
    <w:uiPriority w:val="99"/>
    <w:rsid w:val="00D43300"/>
    <w:pPr>
      <w:tabs>
        <w:tab w:val="center" w:pos="4320"/>
        <w:tab w:val="right" w:pos="8640"/>
      </w:tabs>
    </w:pPr>
  </w:style>
  <w:style w:type="character" w:styleId="Hyperlink">
    <w:name w:val="Hyperlink"/>
    <w:basedOn w:val="DefaultParagraphFont"/>
    <w:uiPriority w:val="99"/>
    <w:rsid w:val="00D43300"/>
    <w:rPr>
      <w:color w:val="0000FF"/>
      <w:u w:val="single"/>
    </w:rPr>
  </w:style>
  <w:style w:type="paragraph" w:styleId="ListParagraph">
    <w:name w:val="List Paragraph"/>
    <w:basedOn w:val="Normal"/>
    <w:uiPriority w:val="34"/>
    <w:qFormat/>
    <w:rsid w:val="00477237"/>
    <w:pPr>
      <w:ind w:left="720"/>
      <w:contextualSpacing/>
    </w:pPr>
  </w:style>
  <w:style w:type="paragraph" w:styleId="BalloonText">
    <w:name w:val="Balloon Text"/>
    <w:basedOn w:val="Normal"/>
    <w:link w:val="BalloonTextChar"/>
    <w:rsid w:val="00BA0A6B"/>
    <w:rPr>
      <w:rFonts w:ascii="Tahoma" w:hAnsi="Tahoma" w:cs="Tahoma"/>
      <w:sz w:val="16"/>
      <w:szCs w:val="16"/>
    </w:rPr>
  </w:style>
  <w:style w:type="character" w:customStyle="1" w:styleId="BalloonTextChar">
    <w:name w:val="Balloon Text Char"/>
    <w:basedOn w:val="DefaultParagraphFont"/>
    <w:link w:val="BalloonText"/>
    <w:rsid w:val="00BA0A6B"/>
    <w:rPr>
      <w:rFonts w:ascii="Tahoma" w:hAnsi="Tahoma" w:cs="Tahoma"/>
      <w:sz w:val="16"/>
      <w:szCs w:val="16"/>
    </w:rPr>
  </w:style>
  <w:style w:type="character" w:customStyle="1" w:styleId="HeaderChar">
    <w:name w:val="Header Char"/>
    <w:basedOn w:val="DefaultParagraphFont"/>
    <w:link w:val="Header"/>
    <w:uiPriority w:val="99"/>
    <w:rsid w:val="00D22057"/>
    <w:rPr>
      <w:sz w:val="24"/>
      <w:szCs w:val="24"/>
    </w:rPr>
  </w:style>
  <w:style w:type="character" w:customStyle="1" w:styleId="FooterChar">
    <w:name w:val="Footer Char"/>
    <w:basedOn w:val="DefaultParagraphFont"/>
    <w:link w:val="Footer"/>
    <w:uiPriority w:val="99"/>
    <w:rsid w:val="00D22057"/>
    <w:rPr>
      <w:sz w:val="24"/>
      <w:szCs w:val="24"/>
    </w:rPr>
  </w:style>
  <w:style w:type="character" w:styleId="CommentReference">
    <w:name w:val="annotation reference"/>
    <w:basedOn w:val="DefaultParagraphFont"/>
    <w:rsid w:val="00465982"/>
    <w:rPr>
      <w:sz w:val="16"/>
      <w:szCs w:val="16"/>
    </w:rPr>
  </w:style>
  <w:style w:type="paragraph" w:styleId="CommentText">
    <w:name w:val="annotation text"/>
    <w:basedOn w:val="Normal"/>
    <w:link w:val="CommentTextChar"/>
    <w:rsid w:val="00465982"/>
    <w:rPr>
      <w:sz w:val="20"/>
      <w:szCs w:val="20"/>
    </w:rPr>
  </w:style>
  <w:style w:type="character" w:customStyle="1" w:styleId="CommentTextChar">
    <w:name w:val="Comment Text Char"/>
    <w:basedOn w:val="DefaultParagraphFont"/>
    <w:link w:val="CommentText"/>
    <w:rsid w:val="00465982"/>
  </w:style>
  <w:style w:type="paragraph" w:styleId="CommentSubject">
    <w:name w:val="annotation subject"/>
    <w:basedOn w:val="CommentText"/>
    <w:next w:val="CommentText"/>
    <w:link w:val="CommentSubjectChar"/>
    <w:rsid w:val="00465982"/>
    <w:rPr>
      <w:b/>
      <w:bCs/>
    </w:rPr>
  </w:style>
  <w:style w:type="character" w:customStyle="1" w:styleId="CommentSubjectChar">
    <w:name w:val="Comment Subject Char"/>
    <w:basedOn w:val="CommentTextChar"/>
    <w:link w:val="CommentSubject"/>
    <w:rsid w:val="00465982"/>
    <w:rPr>
      <w:b/>
      <w:bCs/>
    </w:rPr>
  </w:style>
  <w:style w:type="paragraph" w:customStyle="1" w:styleId="TableText">
    <w:name w:val="Table Text"/>
    <w:basedOn w:val="Normal"/>
    <w:rsid w:val="00F17AD2"/>
    <w:pPr>
      <w:spacing w:line="220" w:lineRule="exact"/>
    </w:pPr>
    <w:rPr>
      <w:rFonts w:ascii="Arial" w:hAnsi="Arial"/>
      <w:sz w:val="18"/>
    </w:rPr>
  </w:style>
  <w:style w:type="character" w:styleId="FollowedHyperlink">
    <w:name w:val="FollowedHyperlink"/>
    <w:basedOn w:val="DefaultParagraphFont"/>
    <w:semiHidden/>
    <w:unhideWhenUsed/>
    <w:rsid w:val="00D32397"/>
    <w:rPr>
      <w:color w:val="800080" w:themeColor="followedHyperlink"/>
      <w:u w:val="single"/>
    </w:rPr>
  </w:style>
  <w:style w:type="character" w:customStyle="1" w:styleId="Heading1Char">
    <w:name w:val="Heading 1 Char"/>
    <w:basedOn w:val="DefaultParagraphFont"/>
    <w:link w:val="Heading1"/>
    <w:rsid w:val="00AC6F3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C6F36"/>
    <w:pPr>
      <w:spacing w:line="259" w:lineRule="auto"/>
      <w:outlineLvl w:val="9"/>
    </w:pPr>
  </w:style>
  <w:style w:type="paragraph" w:styleId="TOC1">
    <w:name w:val="toc 1"/>
    <w:basedOn w:val="Normal"/>
    <w:next w:val="Normal"/>
    <w:autoRedefine/>
    <w:uiPriority w:val="39"/>
    <w:unhideWhenUsed/>
    <w:rsid w:val="00AC6F3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53988">
      <w:bodyDiv w:val="1"/>
      <w:marLeft w:val="0"/>
      <w:marRight w:val="0"/>
      <w:marTop w:val="0"/>
      <w:marBottom w:val="0"/>
      <w:divBdr>
        <w:top w:val="none" w:sz="0" w:space="0" w:color="auto"/>
        <w:left w:val="none" w:sz="0" w:space="0" w:color="auto"/>
        <w:bottom w:val="none" w:sz="0" w:space="0" w:color="auto"/>
        <w:right w:val="none" w:sz="0" w:space="0" w:color="auto"/>
      </w:divBdr>
    </w:div>
    <w:div w:id="93789392">
      <w:bodyDiv w:val="1"/>
      <w:marLeft w:val="0"/>
      <w:marRight w:val="0"/>
      <w:marTop w:val="0"/>
      <w:marBottom w:val="0"/>
      <w:divBdr>
        <w:top w:val="none" w:sz="0" w:space="0" w:color="auto"/>
        <w:left w:val="none" w:sz="0" w:space="0" w:color="auto"/>
        <w:bottom w:val="none" w:sz="0" w:space="0" w:color="auto"/>
        <w:right w:val="none" w:sz="0" w:space="0" w:color="auto"/>
      </w:divBdr>
    </w:div>
    <w:div w:id="367023534">
      <w:bodyDiv w:val="1"/>
      <w:marLeft w:val="0"/>
      <w:marRight w:val="0"/>
      <w:marTop w:val="0"/>
      <w:marBottom w:val="0"/>
      <w:divBdr>
        <w:top w:val="none" w:sz="0" w:space="0" w:color="auto"/>
        <w:left w:val="none" w:sz="0" w:space="0" w:color="auto"/>
        <w:bottom w:val="none" w:sz="0" w:space="0" w:color="auto"/>
        <w:right w:val="none" w:sz="0" w:space="0" w:color="auto"/>
      </w:divBdr>
    </w:div>
    <w:div w:id="404256984">
      <w:bodyDiv w:val="1"/>
      <w:marLeft w:val="0"/>
      <w:marRight w:val="0"/>
      <w:marTop w:val="0"/>
      <w:marBottom w:val="0"/>
      <w:divBdr>
        <w:top w:val="none" w:sz="0" w:space="0" w:color="auto"/>
        <w:left w:val="none" w:sz="0" w:space="0" w:color="auto"/>
        <w:bottom w:val="none" w:sz="0" w:space="0" w:color="auto"/>
        <w:right w:val="none" w:sz="0" w:space="0" w:color="auto"/>
      </w:divBdr>
    </w:div>
    <w:div w:id="774132222">
      <w:bodyDiv w:val="1"/>
      <w:marLeft w:val="0"/>
      <w:marRight w:val="0"/>
      <w:marTop w:val="0"/>
      <w:marBottom w:val="0"/>
      <w:divBdr>
        <w:top w:val="none" w:sz="0" w:space="0" w:color="auto"/>
        <w:left w:val="none" w:sz="0" w:space="0" w:color="auto"/>
        <w:bottom w:val="none" w:sz="0" w:space="0" w:color="auto"/>
        <w:right w:val="none" w:sz="0" w:space="0" w:color="auto"/>
      </w:divBdr>
    </w:div>
    <w:div w:id="810948019">
      <w:bodyDiv w:val="1"/>
      <w:marLeft w:val="0"/>
      <w:marRight w:val="0"/>
      <w:marTop w:val="0"/>
      <w:marBottom w:val="0"/>
      <w:divBdr>
        <w:top w:val="none" w:sz="0" w:space="0" w:color="auto"/>
        <w:left w:val="none" w:sz="0" w:space="0" w:color="auto"/>
        <w:bottom w:val="none" w:sz="0" w:space="0" w:color="auto"/>
        <w:right w:val="none" w:sz="0" w:space="0" w:color="auto"/>
      </w:divBdr>
    </w:div>
    <w:div w:id="1165432472">
      <w:bodyDiv w:val="1"/>
      <w:marLeft w:val="0"/>
      <w:marRight w:val="0"/>
      <w:marTop w:val="0"/>
      <w:marBottom w:val="0"/>
      <w:divBdr>
        <w:top w:val="none" w:sz="0" w:space="0" w:color="auto"/>
        <w:left w:val="none" w:sz="0" w:space="0" w:color="auto"/>
        <w:bottom w:val="none" w:sz="0" w:space="0" w:color="auto"/>
        <w:right w:val="none" w:sz="0" w:space="0" w:color="auto"/>
      </w:divBdr>
    </w:div>
    <w:div w:id="1312715793">
      <w:bodyDiv w:val="1"/>
      <w:marLeft w:val="0"/>
      <w:marRight w:val="0"/>
      <w:marTop w:val="0"/>
      <w:marBottom w:val="0"/>
      <w:divBdr>
        <w:top w:val="none" w:sz="0" w:space="0" w:color="auto"/>
        <w:left w:val="none" w:sz="0" w:space="0" w:color="auto"/>
        <w:bottom w:val="none" w:sz="0" w:space="0" w:color="auto"/>
        <w:right w:val="none" w:sz="0" w:space="0" w:color="auto"/>
      </w:divBdr>
    </w:div>
    <w:div w:id="1320622396">
      <w:bodyDiv w:val="1"/>
      <w:marLeft w:val="0"/>
      <w:marRight w:val="0"/>
      <w:marTop w:val="0"/>
      <w:marBottom w:val="0"/>
      <w:divBdr>
        <w:top w:val="none" w:sz="0" w:space="0" w:color="auto"/>
        <w:left w:val="none" w:sz="0" w:space="0" w:color="auto"/>
        <w:bottom w:val="none" w:sz="0" w:space="0" w:color="auto"/>
        <w:right w:val="none" w:sz="0" w:space="0" w:color="auto"/>
      </w:divBdr>
    </w:div>
    <w:div w:id="1471438847">
      <w:bodyDiv w:val="1"/>
      <w:marLeft w:val="0"/>
      <w:marRight w:val="0"/>
      <w:marTop w:val="0"/>
      <w:marBottom w:val="0"/>
      <w:divBdr>
        <w:top w:val="none" w:sz="0" w:space="0" w:color="auto"/>
        <w:left w:val="none" w:sz="0" w:space="0" w:color="auto"/>
        <w:bottom w:val="none" w:sz="0" w:space="0" w:color="auto"/>
        <w:right w:val="none" w:sz="0" w:space="0" w:color="auto"/>
      </w:divBdr>
    </w:div>
    <w:div w:id="1555267395">
      <w:bodyDiv w:val="1"/>
      <w:marLeft w:val="0"/>
      <w:marRight w:val="0"/>
      <w:marTop w:val="0"/>
      <w:marBottom w:val="0"/>
      <w:divBdr>
        <w:top w:val="none" w:sz="0" w:space="0" w:color="auto"/>
        <w:left w:val="none" w:sz="0" w:space="0" w:color="auto"/>
        <w:bottom w:val="none" w:sz="0" w:space="0" w:color="auto"/>
        <w:right w:val="none" w:sz="0" w:space="0" w:color="auto"/>
      </w:divBdr>
    </w:div>
    <w:div w:id="1817725009">
      <w:bodyDiv w:val="1"/>
      <w:marLeft w:val="0"/>
      <w:marRight w:val="0"/>
      <w:marTop w:val="0"/>
      <w:marBottom w:val="0"/>
      <w:divBdr>
        <w:top w:val="none" w:sz="0" w:space="0" w:color="auto"/>
        <w:left w:val="none" w:sz="0" w:space="0" w:color="auto"/>
        <w:bottom w:val="none" w:sz="0" w:space="0" w:color="auto"/>
        <w:right w:val="none" w:sz="0" w:space="0" w:color="auto"/>
      </w:divBdr>
    </w:div>
    <w:div w:id="2088569233">
      <w:bodyDiv w:val="1"/>
      <w:marLeft w:val="0"/>
      <w:marRight w:val="0"/>
      <w:marTop w:val="0"/>
      <w:marBottom w:val="0"/>
      <w:divBdr>
        <w:top w:val="none" w:sz="0" w:space="0" w:color="auto"/>
        <w:left w:val="none" w:sz="0" w:space="0" w:color="auto"/>
        <w:bottom w:val="none" w:sz="0" w:space="0" w:color="auto"/>
        <w:right w:val="none" w:sz="0" w:space="0" w:color="auto"/>
      </w:divBdr>
    </w:div>
    <w:div w:id="212888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bigcommerce.com/university" TargetMode="External"/><Relationship Id="rId13" Type="http://schemas.openxmlformats.org/officeDocument/2006/relationships/hyperlink" Target="https://support.bigcommerce.com/articles/Public/Store-Settings-Overview" TargetMode="External"/><Relationship Id="rId18" Type="http://schemas.openxmlformats.org/officeDocument/2006/relationships/hyperlink" Target="https://support.bigcommerce.com/articles/Public/Checkout-Settings" TargetMode="External"/><Relationship Id="rId26" Type="http://schemas.openxmlformats.org/officeDocument/2006/relationships/hyperlink" Target="https://support.bigcommerce.com/articles/Public/Orders-Overview" TargetMode="External"/><Relationship Id="rId3" Type="http://schemas.openxmlformats.org/officeDocument/2006/relationships/styles" Target="styles.xml"/><Relationship Id="rId21" Type="http://schemas.openxmlformats.org/officeDocument/2006/relationships/hyperlink" Target="https://support.weblinkinternational.com/entries/94876968-Bigcommerce-Map-products-to-your-WebLink-revenue-items"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s://support.bigcommerce.com/articles/Public/Adding-Products" TargetMode="External"/><Relationship Id="rId25" Type="http://schemas.openxmlformats.org/officeDocument/2006/relationships/hyperlink" Target="https://support.bigcommerce.com/articles/Public/Order-Notifications" TargetMode="External"/><Relationship Id="rId2" Type="http://schemas.openxmlformats.org/officeDocument/2006/relationships/numbering" Target="numbering.xml"/><Relationship Id="rId16" Type="http://schemas.openxmlformats.org/officeDocument/2006/relationships/hyperlink" Target="https://support.bigcommerce.com/articles/Public/Adding-Product-Options" TargetMode="External"/><Relationship Id="rId20" Type="http://schemas.openxmlformats.org/officeDocument/2006/relationships/hyperlink" Target="https://support.weblinkinternational.com/entries/94876858-Bigcommerce-Set-your-Bigcommerce-revenue-defaul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s://support.bigcommerce.com/articles/University/Launching-Your-Store-Video" TargetMode="External"/><Relationship Id="rId5" Type="http://schemas.openxmlformats.org/officeDocument/2006/relationships/webSettings" Target="webSettings.xml"/><Relationship Id="rId15" Type="http://schemas.openxmlformats.org/officeDocument/2006/relationships/hyperlink" Target="https://support.bigcommerce.com/articles/Public/Managing-Product-Categories" TargetMode="External"/><Relationship Id="rId23" Type="http://schemas.openxmlformats.org/officeDocument/2006/relationships/hyperlink" Target="https://support.weblinkinternational.com/entries/94883427-Bigcommerce-Manage-and-sync-your-customers-to-WebLink-profiles" TargetMode="External"/><Relationship Id="rId28"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yperlink" Target="https://support.bigcommerce.com/articles/Public/Themes-Design-Overview"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pport.bigcommerce.com/articles/Public/Store-Launch-Guide/?q=category+level+discounts&amp;l=en_US&amp;fs=Search&amp;pn=1" TargetMode="External"/><Relationship Id="rId14" Type="http://schemas.openxmlformats.org/officeDocument/2006/relationships/hyperlink" Target="https://support.bigcommerce.com/articles/Public/Display-Settings" TargetMode="External"/><Relationship Id="rId22" Type="http://schemas.openxmlformats.org/officeDocument/2006/relationships/hyperlink" Target="https://support.bigcommerce.com/articles/Public/Setting-up-Customer-Groups" TargetMode="External"/><Relationship Id="rId27" Type="http://schemas.openxmlformats.org/officeDocument/2006/relationships/hyperlink" Target="https://support.weblinkinternational.com/entries/94883627-Bigcommerce-Find-and-track-Bigcommerce-invoices-in-WebLink-Connect"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FBAA2-5003-49F3-A22A-08952727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4</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One Page Product Overview</vt:lpstr>
    </vt:vector>
  </TitlesOfParts>
  <Company>280 Group</Company>
  <LinksUpToDate>false</LinksUpToDate>
  <CharactersWithSpaces>9568</CharactersWithSpaces>
  <SharedDoc>false</SharedDoc>
  <HyperlinkBase>http://www.280group.com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Page Product Overview</dc:title>
  <dc:subject>One Page Product Overview</dc:subject>
  <dc:creator>Brian Lawley</dc:creator>
  <dc:description>Copyright 2007, 280 Group LLC. All Rights Reserved</dc:description>
  <cp:lastModifiedBy>Lauren Bashaw</cp:lastModifiedBy>
  <cp:revision>19</cp:revision>
  <cp:lastPrinted>2015-07-17T04:37:00Z</cp:lastPrinted>
  <dcterms:created xsi:type="dcterms:W3CDTF">2015-07-15T23:28:00Z</dcterms:created>
  <dcterms:modified xsi:type="dcterms:W3CDTF">2015-07-22T20:38:00Z</dcterms:modified>
</cp:coreProperties>
</file>